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FEC71" w14:textId="78BEF020" w:rsidR="00C36D09" w:rsidRPr="007F2FF2" w:rsidRDefault="00C36D09" w:rsidP="00C36D09">
      <w:pPr>
        <w:pStyle w:val="Heading1"/>
        <w:spacing w:before="0" w:after="0"/>
        <w:jc w:val="center"/>
        <w:rPr>
          <w:rFonts w:ascii="Arial" w:hAnsi="Arial" w:cs="Arial"/>
          <w:color w:val="000000" w:themeColor="text1"/>
          <w:sz w:val="22"/>
          <w:szCs w:val="22"/>
        </w:rPr>
      </w:pPr>
      <w:bookmarkStart w:id="0" w:name="_Hlk43109080"/>
      <w:bookmarkEnd w:id="0"/>
      <w:r w:rsidRPr="007F2FF2">
        <w:rPr>
          <w:rFonts w:ascii="Arial" w:hAnsi="Arial" w:cs="Arial"/>
          <w:color w:val="000000" w:themeColor="text1"/>
          <w:sz w:val="22"/>
          <w:szCs w:val="22"/>
        </w:rPr>
        <w:t>MINUTES OF THE PARISH COUNCIL ADVISORY VIRTUAL MEETING HELD WEDNESDAY 12</w:t>
      </w:r>
      <w:r w:rsidRPr="007F2FF2">
        <w:rPr>
          <w:rFonts w:ascii="Arial" w:hAnsi="Arial" w:cs="Arial"/>
          <w:color w:val="000000" w:themeColor="text1"/>
          <w:sz w:val="22"/>
          <w:szCs w:val="22"/>
          <w:vertAlign w:val="superscript"/>
        </w:rPr>
        <w:t>TH</w:t>
      </w:r>
      <w:r w:rsidRPr="007F2FF2">
        <w:rPr>
          <w:rFonts w:ascii="Arial" w:hAnsi="Arial" w:cs="Arial"/>
          <w:color w:val="000000" w:themeColor="text1"/>
          <w:sz w:val="22"/>
          <w:szCs w:val="22"/>
        </w:rPr>
        <w:t xml:space="preserve"> JANUARY 2022 at 19:30 VIA ZOOM</w:t>
      </w:r>
    </w:p>
    <w:p w14:paraId="5A5E51C2" w14:textId="77777777" w:rsidR="009F1D58" w:rsidRPr="007F2FF2" w:rsidRDefault="009F1D58" w:rsidP="00F31B80">
      <w:pPr>
        <w:jc w:val="center"/>
        <w:rPr>
          <w:rFonts w:ascii="Arial" w:hAnsi="Arial" w:cs="Arial"/>
          <w:b/>
          <w:color w:val="000000" w:themeColor="text1"/>
          <w:sz w:val="22"/>
          <w:szCs w:val="22"/>
        </w:rPr>
      </w:pPr>
    </w:p>
    <w:p w14:paraId="2790C839" w14:textId="77777777" w:rsidR="009F1D58" w:rsidRPr="007F2FF2" w:rsidRDefault="009F1D58" w:rsidP="00F31B80">
      <w:pPr>
        <w:pStyle w:val="Heading2"/>
        <w:spacing w:before="0"/>
        <w:rPr>
          <w:rFonts w:ascii="Arial" w:hAnsi="Arial" w:cs="Arial"/>
          <w:b/>
          <w:bCs/>
          <w:color w:val="000000" w:themeColor="text1"/>
          <w:sz w:val="22"/>
          <w:szCs w:val="22"/>
        </w:rPr>
      </w:pPr>
      <w:r w:rsidRPr="007F2FF2">
        <w:rPr>
          <w:rFonts w:ascii="Arial" w:hAnsi="Arial" w:cs="Arial"/>
          <w:b/>
          <w:bCs/>
          <w:color w:val="000000" w:themeColor="text1"/>
          <w:sz w:val="22"/>
          <w:szCs w:val="22"/>
        </w:rPr>
        <w:t xml:space="preserve">PRESENT: </w:t>
      </w:r>
    </w:p>
    <w:p w14:paraId="6F735711" w14:textId="3A8D71FE" w:rsidR="009F1D58" w:rsidRPr="007F2FF2" w:rsidRDefault="009F1D58" w:rsidP="00F31B80">
      <w:pPr>
        <w:rPr>
          <w:rFonts w:ascii="Arial" w:hAnsi="Arial" w:cs="Arial"/>
          <w:color w:val="000000" w:themeColor="text1"/>
          <w:sz w:val="22"/>
          <w:szCs w:val="22"/>
        </w:rPr>
      </w:pPr>
      <w:r w:rsidRPr="007F2FF2">
        <w:rPr>
          <w:rFonts w:ascii="Arial" w:hAnsi="Arial" w:cs="Arial"/>
          <w:color w:val="000000" w:themeColor="text1"/>
          <w:sz w:val="22"/>
          <w:szCs w:val="22"/>
        </w:rPr>
        <w:t xml:space="preserve">Cllrs </w:t>
      </w:r>
      <w:r w:rsidR="00BE06AD" w:rsidRPr="007F2FF2">
        <w:rPr>
          <w:rFonts w:ascii="Arial" w:hAnsi="Arial" w:cs="Arial"/>
          <w:color w:val="000000" w:themeColor="text1"/>
          <w:sz w:val="22"/>
          <w:szCs w:val="22"/>
        </w:rPr>
        <w:t>David</w:t>
      </w:r>
      <w:r w:rsidR="00DC6739" w:rsidRPr="007F2FF2">
        <w:rPr>
          <w:rFonts w:ascii="Arial" w:hAnsi="Arial" w:cs="Arial"/>
          <w:color w:val="000000" w:themeColor="text1"/>
          <w:sz w:val="22"/>
          <w:szCs w:val="22"/>
        </w:rPr>
        <w:t xml:space="preserve"> </w:t>
      </w:r>
      <w:r w:rsidR="00BE06AD" w:rsidRPr="007F2FF2">
        <w:rPr>
          <w:rFonts w:ascii="Arial" w:hAnsi="Arial" w:cs="Arial"/>
          <w:color w:val="000000" w:themeColor="text1"/>
          <w:sz w:val="22"/>
          <w:szCs w:val="22"/>
        </w:rPr>
        <w:t xml:space="preserve">White (DW), </w:t>
      </w:r>
      <w:r w:rsidR="00DC6739" w:rsidRPr="007F2FF2">
        <w:rPr>
          <w:rFonts w:ascii="Arial" w:hAnsi="Arial" w:cs="Arial"/>
          <w:color w:val="000000" w:themeColor="text1"/>
          <w:sz w:val="22"/>
          <w:szCs w:val="22"/>
        </w:rPr>
        <w:t xml:space="preserve">Mark Daniel (MD), </w:t>
      </w:r>
      <w:r w:rsidR="00C36D09" w:rsidRPr="007F2FF2">
        <w:rPr>
          <w:rFonts w:ascii="Arial" w:hAnsi="Arial" w:cs="Arial"/>
          <w:color w:val="000000" w:themeColor="text1"/>
          <w:sz w:val="22"/>
          <w:szCs w:val="22"/>
        </w:rPr>
        <w:t xml:space="preserve">Mike Line (ML), Daren Jeffery (DJ) </w:t>
      </w:r>
      <w:r w:rsidR="002A7A6F" w:rsidRPr="007F2FF2">
        <w:rPr>
          <w:rFonts w:ascii="Arial" w:hAnsi="Arial" w:cs="Arial"/>
          <w:color w:val="000000" w:themeColor="text1"/>
          <w:sz w:val="22"/>
          <w:szCs w:val="22"/>
        </w:rPr>
        <w:t>and</w:t>
      </w:r>
      <w:r w:rsidR="00C36D09" w:rsidRPr="007F2FF2">
        <w:rPr>
          <w:rFonts w:ascii="Arial" w:hAnsi="Arial" w:cs="Arial"/>
          <w:color w:val="000000" w:themeColor="text1"/>
          <w:sz w:val="22"/>
          <w:szCs w:val="22"/>
        </w:rPr>
        <w:t xml:space="preserve"> Paul Daly (19:33)</w:t>
      </w:r>
      <w:r w:rsidR="00023FE2" w:rsidRPr="007F2FF2">
        <w:rPr>
          <w:rFonts w:ascii="Arial" w:hAnsi="Arial" w:cs="Arial"/>
          <w:color w:val="000000" w:themeColor="text1"/>
          <w:sz w:val="22"/>
          <w:szCs w:val="22"/>
        </w:rPr>
        <w:t xml:space="preserve"> </w:t>
      </w:r>
    </w:p>
    <w:p w14:paraId="09325CE0" w14:textId="75DA41F6" w:rsidR="00B12FC8" w:rsidRPr="007F2FF2" w:rsidRDefault="009F1D58" w:rsidP="00F31B80">
      <w:pPr>
        <w:rPr>
          <w:rFonts w:ascii="Arial" w:hAnsi="Arial" w:cs="Arial"/>
          <w:color w:val="000000" w:themeColor="text1"/>
          <w:sz w:val="22"/>
          <w:szCs w:val="22"/>
        </w:rPr>
      </w:pPr>
      <w:r w:rsidRPr="007F2FF2">
        <w:rPr>
          <w:rFonts w:ascii="Arial" w:hAnsi="Arial" w:cs="Arial"/>
          <w:b/>
          <w:bCs/>
          <w:color w:val="000000" w:themeColor="text1"/>
          <w:sz w:val="22"/>
          <w:szCs w:val="22"/>
        </w:rPr>
        <w:t>In attendance:</w:t>
      </w:r>
      <w:r w:rsidRPr="007F2FF2">
        <w:rPr>
          <w:rFonts w:ascii="Arial" w:hAnsi="Arial" w:cs="Arial"/>
          <w:color w:val="000000" w:themeColor="text1"/>
          <w:sz w:val="22"/>
          <w:szCs w:val="22"/>
        </w:rPr>
        <w:t xml:space="preserve"> </w:t>
      </w:r>
      <w:r w:rsidR="00DC6739" w:rsidRPr="007F2FF2">
        <w:rPr>
          <w:rFonts w:ascii="Arial" w:hAnsi="Arial" w:cs="Arial"/>
          <w:color w:val="000000" w:themeColor="text1"/>
          <w:sz w:val="22"/>
          <w:szCs w:val="22"/>
        </w:rPr>
        <w:t>Ward Cllr O’Neill</w:t>
      </w:r>
      <w:r w:rsidR="00650BD7" w:rsidRPr="007F2FF2">
        <w:rPr>
          <w:rFonts w:ascii="Arial" w:hAnsi="Arial" w:cs="Arial"/>
          <w:color w:val="000000" w:themeColor="text1"/>
          <w:sz w:val="22"/>
          <w:szCs w:val="22"/>
        </w:rPr>
        <w:t xml:space="preserve"> </w:t>
      </w:r>
      <w:r w:rsidR="00DC6739" w:rsidRPr="007F2FF2">
        <w:rPr>
          <w:rFonts w:ascii="Arial" w:hAnsi="Arial" w:cs="Arial"/>
          <w:color w:val="000000" w:themeColor="text1"/>
          <w:sz w:val="22"/>
          <w:szCs w:val="22"/>
        </w:rPr>
        <w:t xml:space="preserve">and </w:t>
      </w:r>
      <w:r w:rsidRPr="007F2FF2">
        <w:rPr>
          <w:rFonts w:ascii="Arial" w:hAnsi="Arial" w:cs="Arial"/>
          <w:color w:val="000000" w:themeColor="text1"/>
          <w:sz w:val="22"/>
          <w:szCs w:val="22"/>
        </w:rPr>
        <w:t>D Dunning (Clerk)</w:t>
      </w:r>
      <w:r w:rsidR="006C3493" w:rsidRPr="007F2FF2">
        <w:rPr>
          <w:rFonts w:ascii="Arial" w:hAnsi="Arial" w:cs="Arial"/>
          <w:color w:val="000000" w:themeColor="text1"/>
          <w:sz w:val="22"/>
          <w:szCs w:val="22"/>
        </w:rPr>
        <w:t>.</w:t>
      </w:r>
    </w:p>
    <w:p w14:paraId="33162FD5" w14:textId="77777777" w:rsidR="00956981" w:rsidRPr="007F2FF2" w:rsidRDefault="00956981" w:rsidP="00F31B80">
      <w:pPr>
        <w:rPr>
          <w:rFonts w:ascii="Arial" w:hAnsi="Arial" w:cs="Arial"/>
          <w:b/>
          <w:bCs/>
          <w:color w:val="000000" w:themeColor="text1"/>
          <w:sz w:val="22"/>
          <w:szCs w:val="22"/>
        </w:rPr>
      </w:pPr>
    </w:p>
    <w:p w14:paraId="0ACF49CE" w14:textId="0BF962D2" w:rsidR="009F1D58" w:rsidRPr="007F2FF2" w:rsidRDefault="002233BD" w:rsidP="00F31B80">
      <w:pPr>
        <w:rPr>
          <w:rFonts w:ascii="Arial" w:hAnsi="Arial" w:cs="Arial"/>
          <w:b/>
          <w:bCs/>
          <w:color w:val="000000" w:themeColor="text1"/>
          <w:sz w:val="22"/>
          <w:szCs w:val="22"/>
        </w:rPr>
      </w:pPr>
      <w:r w:rsidRPr="007F2FF2">
        <w:rPr>
          <w:rFonts w:ascii="Arial" w:hAnsi="Arial" w:cs="Arial"/>
          <w:b/>
          <w:bCs/>
          <w:color w:val="000000" w:themeColor="text1"/>
          <w:sz w:val="22"/>
          <w:szCs w:val="22"/>
        </w:rPr>
        <w:t>PUBLIC PARTICIPATION</w:t>
      </w:r>
      <w:r w:rsidR="00956EC8" w:rsidRPr="007F2FF2">
        <w:rPr>
          <w:rFonts w:ascii="Arial" w:hAnsi="Arial" w:cs="Arial"/>
          <w:color w:val="000000" w:themeColor="text1"/>
          <w:sz w:val="22"/>
          <w:szCs w:val="22"/>
        </w:rPr>
        <w:t xml:space="preserve"> </w:t>
      </w:r>
    </w:p>
    <w:p w14:paraId="6DA62BC0" w14:textId="3C06B99B" w:rsidR="00E5311B" w:rsidRPr="007F2FF2" w:rsidRDefault="00C36D09" w:rsidP="00F31B80">
      <w:pPr>
        <w:rPr>
          <w:rFonts w:ascii="Arial" w:hAnsi="Arial" w:cs="Arial"/>
          <w:color w:val="000000" w:themeColor="text1"/>
          <w:sz w:val="22"/>
          <w:szCs w:val="22"/>
        </w:rPr>
      </w:pPr>
      <w:r w:rsidRPr="007F2FF2">
        <w:rPr>
          <w:rFonts w:ascii="Arial" w:hAnsi="Arial" w:cs="Arial"/>
          <w:color w:val="000000" w:themeColor="text1"/>
          <w:sz w:val="22"/>
          <w:szCs w:val="22"/>
        </w:rPr>
        <w:t>None.</w:t>
      </w:r>
    </w:p>
    <w:p w14:paraId="3352CA6E" w14:textId="77777777" w:rsidR="00E5311B" w:rsidRPr="007F2FF2" w:rsidRDefault="00E5311B" w:rsidP="00F31B80">
      <w:pPr>
        <w:rPr>
          <w:rFonts w:ascii="Arial" w:hAnsi="Arial" w:cs="Arial"/>
          <w:color w:val="000000" w:themeColor="text1"/>
          <w:sz w:val="22"/>
          <w:szCs w:val="22"/>
        </w:rPr>
      </w:pPr>
    </w:p>
    <w:p w14:paraId="4D4F0C86" w14:textId="1B53F375" w:rsidR="009F1D58" w:rsidRPr="007F2FF2" w:rsidRDefault="00AA603D" w:rsidP="00F31B80">
      <w:pPr>
        <w:pStyle w:val="Heading2"/>
        <w:spacing w:before="0"/>
        <w:rPr>
          <w:rFonts w:ascii="Arial" w:hAnsi="Arial" w:cs="Arial"/>
          <w:b/>
          <w:bCs/>
          <w:color w:val="000000" w:themeColor="text1"/>
          <w:sz w:val="22"/>
          <w:szCs w:val="22"/>
        </w:rPr>
      </w:pPr>
      <w:r w:rsidRPr="007F2FF2">
        <w:rPr>
          <w:rFonts w:ascii="Arial" w:hAnsi="Arial" w:cs="Arial"/>
          <w:b/>
          <w:bCs/>
          <w:color w:val="000000" w:themeColor="text1"/>
          <w:sz w:val="22"/>
          <w:szCs w:val="22"/>
        </w:rPr>
        <w:t>01/2022</w:t>
      </w:r>
      <w:r w:rsidR="009F1D58" w:rsidRPr="007F2FF2">
        <w:rPr>
          <w:rFonts w:ascii="Arial" w:hAnsi="Arial" w:cs="Arial"/>
          <w:b/>
          <w:bCs/>
          <w:color w:val="000000" w:themeColor="text1"/>
          <w:sz w:val="22"/>
          <w:szCs w:val="22"/>
        </w:rPr>
        <w:t>.  No 1 APOLOGIES.</w:t>
      </w:r>
    </w:p>
    <w:p w14:paraId="77B30EF6" w14:textId="2E211D92" w:rsidR="001B3CF5" w:rsidRPr="007F2FF2" w:rsidRDefault="002A7A6F" w:rsidP="00F31B80">
      <w:pPr>
        <w:rPr>
          <w:rFonts w:ascii="Arial" w:hAnsi="Arial" w:cs="Arial"/>
          <w:color w:val="000000" w:themeColor="text1"/>
          <w:sz w:val="22"/>
          <w:szCs w:val="22"/>
        </w:rPr>
      </w:pPr>
      <w:r w:rsidRPr="007F2FF2">
        <w:rPr>
          <w:rFonts w:ascii="Arial" w:hAnsi="Arial" w:cs="Arial"/>
          <w:color w:val="000000" w:themeColor="text1"/>
          <w:sz w:val="22"/>
          <w:szCs w:val="22"/>
        </w:rPr>
        <w:t>Cllr</w:t>
      </w:r>
      <w:r w:rsidR="00C36D09" w:rsidRPr="007F2FF2">
        <w:rPr>
          <w:rFonts w:ascii="Arial" w:hAnsi="Arial" w:cs="Arial"/>
          <w:color w:val="000000" w:themeColor="text1"/>
          <w:sz w:val="22"/>
          <w:szCs w:val="22"/>
        </w:rPr>
        <w:t xml:space="preserve"> Andy New (AN).</w:t>
      </w:r>
    </w:p>
    <w:p w14:paraId="2C4A30AB" w14:textId="77777777" w:rsidR="00006534" w:rsidRPr="007F2FF2" w:rsidRDefault="00006534" w:rsidP="00F31B80">
      <w:pPr>
        <w:rPr>
          <w:rFonts w:ascii="Arial" w:hAnsi="Arial" w:cs="Arial"/>
          <w:color w:val="000000" w:themeColor="text1"/>
          <w:sz w:val="22"/>
          <w:szCs w:val="22"/>
        </w:rPr>
      </w:pPr>
    </w:p>
    <w:p w14:paraId="3EF2130A" w14:textId="32261BFB" w:rsidR="009F1D58" w:rsidRPr="007F2FF2" w:rsidRDefault="00AA603D" w:rsidP="00F31B80">
      <w:pPr>
        <w:pStyle w:val="Heading2"/>
        <w:spacing w:before="0"/>
        <w:rPr>
          <w:rFonts w:ascii="Arial" w:hAnsi="Arial" w:cs="Arial"/>
          <w:b/>
          <w:bCs/>
          <w:color w:val="000000" w:themeColor="text1"/>
          <w:sz w:val="22"/>
          <w:szCs w:val="22"/>
        </w:rPr>
      </w:pPr>
      <w:r w:rsidRPr="007F2FF2">
        <w:rPr>
          <w:rFonts w:ascii="Arial" w:hAnsi="Arial" w:cs="Arial"/>
          <w:b/>
          <w:bCs/>
          <w:color w:val="000000" w:themeColor="text1"/>
          <w:sz w:val="22"/>
          <w:szCs w:val="22"/>
        </w:rPr>
        <w:t>01/2022</w:t>
      </w:r>
      <w:r w:rsidR="009F1D58" w:rsidRPr="007F2FF2">
        <w:rPr>
          <w:rFonts w:ascii="Arial" w:hAnsi="Arial" w:cs="Arial"/>
          <w:b/>
          <w:bCs/>
          <w:color w:val="000000" w:themeColor="text1"/>
          <w:sz w:val="22"/>
          <w:szCs w:val="22"/>
        </w:rPr>
        <w:t>.  No 2 DECLARATIONS OF INTEREST.</w:t>
      </w:r>
    </w:p>
    <w:p w14:paraId="1FAD8905" w14:textId="74F152AD" w:rsidR="009F1D58" w:rsidRPr="007F2FF2" w:rsidRDefault="009F1D58" w:rsidP="00F31B80">
      <w:pPr>
        <w:rPr>
          <w:rFonts w:ascii="Arial" w:hAnsi="Arial" w:cs="Arial"/>
          <w:color w:val="000000" w:themeColor="text1"/>
          <w:sz w:val="22"/>
          <w:szCs w:val="22"/>
        </w:rPr>
      </w:pPr>
      <w:r w:rsidRPr="007F2FF2">
        <w:rPr>
          <w:rFonts w:ascii="Arial" w:hAnsi="Arial" w:cs="Arial"/>
          <w:color w:val="000000" w:themeColor="text1"/>
          <w:sz w:val="22"/>
          <w:szCs w:val="22"/>
        </w:rPr>
        <w:t>In any items on agenda</w:t>
      </w:r>
      <w:r w:rsidR="00DC6739" w:rsidRPr="007F2FF2">
        <w:rPr>
          <w:rFonts w:ascii="Arial" w:hAnsi="Arial" w:cs="Arial"/>
          <w:color w:val="000000" w:themeColor="text1"/>
          <w:sz w:val="22"/>
          <w:szCs w:val="22"/>
        </w:rPr>
        <w:t>.  None.</w:t>
      </w:r>
    </w:p>
    <w:p w14:paraId="0EEE9201" w14:textId="77777777" w:rsidR="00586FBF" w:rsidRPr="007F2FF2" w:rsidRDefault="00586FBF" w:rsidP="00F31B80">
      <w:pPr>
        <w:rPr>
          <w:rFonts w:ascii="Arial" w:hAnsi="Arial" w:cs="Arial"/>
          <w:color w:val="000000" w:themeColor="text1"/>
          <w:sz w:val="22"/>
          <w:szCs w:val="22"/>
        </w:rPr>
      </w:pPr>
    </w:p>
    <w:p w14:paraId="5F6E5969" w14:textId="1F4378BC" w:rsidR="009F1D58" w:rsidRPr="007F2FF2" w:rsidRDefault="00AA603D" w:rsidP="00F31B80">
      <w:pPr>
        <w:pStyle w:val="Heading2"/>
        <w:spacing w:before="0"/>
        <w:rPr>
          <w:rFonts w:ascii="Arial" w:hAnsi="Arial" w:cs="Arial"/>
          <w:b/>
          <w:bCs/>
          <w:color w:val="000000" w:themeColor="text1"/>
          <w:sz w:val="22"/>
          <w:szCs w:val="22"/>
        </w:rPr>
      </w:pPr>
      <w:r w:rsidRPr="007F2FF2">
        <w:rPr>
          <w:rFonts w:ascii="Arial" w:hAnsi="Arial" w:cs="Arial"/>
          <w:b/>
          <w:bCs/>
          <w:color w:val="000000" w:themeColor="text1"/>
          <w:sz w:val="22"/>
          <w:szCs w:val="22"/>
        </w:rPr>
        <w:t>01/2022</w:t>
      </w:r>
      <w:r w:rsidR="009F1D58" w:rsidRPr="007F2FF2">
        <w:rPr>
          <w:rFonts w:ascii="Arial" w:hAnsi="Arial" w:cs="Arial"/>
          <w:b/>
          <w:bCs/>
          <w:color w:val="000000" w:themeColor="text1"/>
          <w:sz w:val="22"/>
          <w:szCs w:val="22"/>
        </w:rPr>
        <w:t xml:space="preserve">.  No. 3. </w:t>
      </w:r>
      <w:r w:rsidR="00C36D09" w:rsidRPr="007F2FF2">
        <w:rPr>
          <w:rFonts w:ascii="Arial" w:hAnsi="Arial" w:cs="Arial"/>
          <w:b/>
          <w:bCs/>
          <w:color w:val="000000" w:themeColor="text1"/>
          <w:sz w:val="22"/>
          <w:szCs w:val="22"/>
        </w:rPr>
        <w:t>To NOTE Report from Ward Councillor.</w:t>
      </w:r>
    </w:p>
    <w:p w14:paraId="7F75F26E" w14:textId="0594C9C7" w:rsidR="009F1D58" w:rsidRPr="007F2FF2" w:rsidRDefault="00AA603D" w:rsidP="00AA603D">
      <w:pPr>
        <w:pStyle w:val="ListParagraph"/>
        <w:numPr>
          <w:ilvl w:val="0"/>
          <w:numId w:val="31"/>
        </w:numPr>
        <w:rPr>
          <w:rFonts w:ascii="Arial" w:hAnsi="Arial" w:cs="Arial"/>
          <w:color w:val="000000" w:themeColor="text1"/>
          <w:sz w:val="22"/>
          <w:szCs w:val="22"/>
        </w:rPr>
      </w:pPr>
      <w:r w:rsidRPr="007F2FF2">
        <w:rPr>
          <w:rFonts w:ascii="Arial" w:hAnsi="Arial" w:cs="Arial"/>
          <w:color w:val="000000" w:themeColor="text1"/>
          <w:sz w:val="22"/>
          <w:szCs w:val="22"/>
        </w:rPr>
        <w:t xml:space="preserve">Cotswold Homes looking to build on land behind Cromhall Chapel.  This is a speculative development not part of the local plan.  South Gloucestershire has over </w:t>
      </w:r>
      <w:proofErr w:type="gramStart"/>
      <w:r w:rsidRPr="007F2FF2">
        <w:rPr>
          <w:rFonts w:ascii="Arial" w:hAnsi="Arial" w:cs="Arial"/>
          <w:color w:val="000000" w:themeColor="text1"/>
          <w:sz w:val="22"/>
          <w:szCs w:val="22"/>
        </w:rPr>
        <w:t>5 year</w:t>
      </w:r>
      <w:proofErr w:type="gramEnd"/>
      <w:r w:rsidRPr="007F2FF2">
        <w:rPr>
          <w:rFonts w:ascii="Arial" w:hAnsi="Arial" w:cs="Arial"/>
          <w:color w:val="000000" w:themeColor="text1"/>
          <w:sz w:val="22"/>
          <w:szCs w:val="22"/>
        </w:rPr>
        <w:t xml:space="preserve"> land supply.</w:t>
      </w:r>
    </w:p>
    <w:p w14:paraId="380D987B" w14:textId="13CA79A8" w:rsidR="00AA603D" w:rsidRPr="007F2FF2" w:rsidRDefault="00AA603D" w:rsidP="00AA603D">
      <w:pPr>
        <w:pStyle w:val="ListParagraph"/>
        <w:numPr>
          <w:ilvl w:val="0"/>
          <w:numId w:val="31"/>
        </w:numPr>
        <w:rPr>
          <w:rFonts w:ascii="Arial" w:hAnsi="Arial" w:cs="Arial"/>
          <w:color w:val="000000" w:themeColor="text1"/>
          <w:sz w:val="22"/>
          <w:szCs w:val="22"/>
        </w:rPr>
      </w:pPr>
      <w:r w:rsidRPr="007F2FF2">
        <w:rPr>
          <w:rFonts w:ascii="Arial" w:hAnsi="Arial" w:cs="Arial"/>
          <w:color w:val="000000" w:themeColor="text1"/>
          <w:sz w:val="22"/>
          <w:szCs w:val="22"/>
        </w:rPr>
        <w:t>Awaiting Highways Englan</w:t>
      </w:r>
      <w:r w:rsidR="00395C8B" w:rsidRPr="007F2FF2">
        <w:rPr>
          <w:rFonts w:ascii="Arial" w:hAnsi="Arial" w:cs="Arial"/>
          <w:color w:val="000000" w:themeColor="text1"/>
          <w:sz w:val="22"/>
          <w:szCs w:val="22"/>
        </w:rPr>
        <w:t>d</w:t>
      </w:r>
      <w:r w:rsidRPr="007F2FF2">
        <w:rPr>
          <w:rFonts w:ascii="Arial" w:hAnsi="Arial" w:cs="Arial"/>
          <w:color w:val="000000" w:themeColor="text1"/>
          <w:sz w:val="22"/>
          <w:szCs w:val="22"/>
        </w:rPr>
        <w:t xml:space="preserve"> decision on junction 14.</w:t>
      </w:r>
    </w:p>
    <w:p w14:paraId="22153B9A" w14:textId="518D6CF2" w:rsidR="00AA603D" w:rsidRPr="007F2FF2" w:rsidRDefault="00AA603D" w:rsidP="00AA603D">
      <w:pPr>
        <w:pStyle w:val="ListParagraph"/>
        <w:numPr>
          <w:ilvl w:val="0"/>
          <w:numId w:val="31"/>
        </w:numPr>
        <w:rPr>
          <w:rFonts w:ascii="Arial" w:hAnsi="Arial" w:cs="Arial"/>
          <w:color w:val="000000" w:themeColor="text1"/>
          <w:sz w:val="22"/>
          <w:szCs w:val="22"/>
        </w:rPr>
      </w:pPr>
      <w:proofErr w:type="spellStart"/>
      <w:r w:rsidRPr="007F2FF2">
        <w:rPr>
          <w:rFonts w:ascii="Arial" w:hAnsi="Arial" w:cs="Arial"/>
          <w:color w:val="000000" w:themeColor="text1"/>
          <w:sz w:val="22"/>
          <w:szCs w:val="22"/>
        </w:rPr>
        <w:t>Leyhill</w:t>
      </w:r>
      <w:proofErr w:type="spellEnd"/>
      <w:r w:rsidRPr="007F2FF2">
        <w:rPr>
          <w:rFonts w:ascii="Arial" w:hAnsi="Arial" w:cs="Arial"/>
          <w:color w:val="000000" w:themeColor="text1"/>
          <w:sz w:val="22"/>
          <w:szCs w:val="22"/>
        </w:rPr>
        <w:t xml:space="preserve"> prison planning meeting useful, South Gloucestershire Council is unlikely to reject application.</w:t>
      </w:r>
    </w:p>
    <w:p w14:paraId="3DA258E3" w14:textId="77777777" w:rsidR="00AA603D" w:rsidRPr="007F2FF2" w:rsidRDefault="00AA603D" w:rsidP="00F31B80">
      <w:pPr>
        <w:rPr>
          <w:rFonts w:ascii="Arial" w:hAnsi="Arial" w:cs="Arial"/>
          <w:b/>
          <w:color w:val="000000" w:themeColor="text1"/>
          <w:sz w:val="22"/>
          <w:szCs w:val="22"/>
        </w:rPr>
      </w:pPr>
    </w:p>
    <w:p w14:paraId="33624E94" w14:textId="718B8C1C" w:rsidR="00481F2E" w:rsidRPr="007F2FF2" w:rsidRDefault="00AA603D" w:rsidP="00F31B80">
      <w:pPr>
        <w:pStyle w:val="Heading2"/>
        <w:spacing w:before="0"/>
        <w:rPr>
          <w:rFonts w:ascii="Arial" w:hAnsi="Arial" w:cs="Arial"/>
          <w:b/>
          <w:bCs/>
          <w:color w:val="000000" w:themeColor="text1"/>
          <w:sz w:val="22"/>
          <w:szCs w:val="22"/>
        </w:rPr>
      </w:pPr>
      <w:r w:rsidRPr="007F2FF2">
        <w:rPr>
          <w:rFonts w:ascii="Arial" w:hAnsi="Arial" w:cs="Arial"/>
          <w:b/>
          <w:bCs/>
          <w:color w:val="000000" w:themeColor="text1"/>
          <w:sz w:val="22"/>
          <w:szCs w:val="22"/>
        </w:rPr>
        <w:t>01/2022</w:t>
      </w:r>
      <w:r w:rsidR="009F1D58" w:rsidRPr="007F2FF2">
        <w:rPr>
          <w:rFonts w:ascii="Arial" w:hAnsi="Arial" w:cs="Arial"/>
          <w:b/>
          <w:bCs/>
          <w:color w:val="000000" w:themeColor="text1"/>
          <w:sz w:val="22"/>
          <w:szCs w:val="22"/>
        </w:rPr>
        <w:t>. No. 4.</w:t>
      </w:r>
      <w:r w:rsidR="007B5C78" w:rsidRPr="007F2FF2">
        <w:rPr>
          <w:rFonts w:ascii="Arial" w:hAnsi="Arial" w:cs="Arial"/>
          <w:b/>
          <w:bCs/>
          <w:color w:val="000000" w:themeColor="text1"/>
          <w:sz w:val="22"/>
          <w:szCs w:val="22"/>
        </w:rPr>
        <w:t xml:space="preserve"> </w:t>
      </w:r>
      <w:r w:rsidR="00887F24" w:rsidRPr="007F2FF2">
        <w:rPr>
          <w:rFonts w:ascii="Arial" w:hAnsi="Arial" w:cs="Arial"/>
          <w:b/>
          <w:bCs/>
          <w:color w:val="000000" w:themeColor="text1"/>
          <w:sz w:val="22"/>
          <w:szCs w:val="22"/>
        </w:rPr>
        <w:t>PLANNIN</w:t>
      </w:r>
      <w:r w:rsidR="00586FBF" w:rsidRPr="007F2FF2">
        <w:rPr>
          <w:rFonts w:ascii="Arial" w:hAnsi="Arial" w:cs="Arial"/>
          <w:b/>
          <w:bCs/>
          <w:color w:val="000000" w:themeColor="text1"/>
          <w:sz w:val="22"/>
          <w:szCs w:val="22"/>
        </w:rPr>
        <w:t>G</w:t>
      </w:r>
    </w:p>
    <w:p w14:paraId="586CF273" w14:textId="2D90A721" w:rsidR="00891DC5" w:rsidRPr="007F2FF2" w:rsidRDefault="00AA603D" w:rsidP="00F31B80">
      <w:pPr>
        <w:pStyle w:val="Heading2"/>
        <w:spacing w:before="0"/>
        <w:rPr>
          <w:rFonts w:ascii="Arial" w:hAnsi="Arial" w:cs="Arial"/>
          <w:b/>
          <w:bCs/>
          <w:color w:val="000000" w:themeColor="text1"/>
          <w:sz w:val="22"/>
          <w:szCs w:val="22"/>
        </w:rPr>
      </w:pPr>
      <w:r w:rsidRPr="007F2FF2">
        <w:rPr>
          <w:rFonts w:ascii="Arial" w:hAnsi="Arial" w:cs="Arial"/>
          <w:b/>
          <w:bCs/>
          <w:color w:val="000000" w:themeColor="text1"/>
          <w:sz w:val="22"/>
          <w:szCs w:val="22"/>
        </w:rPr>
        <w:t>01/2022</w:t>
      </w:r>
      <w:r w:rsidR="00887F24" w:rsidRPr="007F2FF2">
        <w:rPr>
          <w:rFonts w:ascii="Arial" w:hAnsi="Arial" w:cs="Arial"/>
          <w:b/>
          <w:bCs/>
          <w:color w:val="000000" w:themeColor="text1"/>
          <w:sz w:val="22"/>
          <w:szCs w:val="22"/>
        </w:rPr>
        <w:t xml:space="preserve"> </w:t>
      </w:r>
      <w:r w:rsidR="00395C8B" w:rsidRPr="007F2FF2">
        <w:rPr>
          <w:rStyle w:val="Heading3Char"/>
          <w:rFonts w:ascii="Arial" w:hAnsi="Arial" w:cs="Arial"/>
          <w:b/>
          <w:bCs/>
          <w:color w:val="000000" w:themeColor="text1"/>
          <w:sz w:val="22"/>
          <w:szCs w:val="22"/>
        </w:rPr>
        <w:t>4</w:t>
      </w:r>
      <w:r w:rsidR="00F96E3C" w:rsidRPr="007F2FF2">
        <w:rPr>
          <w:rStyle w:val="Heading3Char"/>
          <w:rFonts w:ascii="Arial" w:hAnsi="Arial" w:cs="Arial"/>
          <w:b/>
          <w:bCs/>
          <w:color w:val="000000" w:themeColor="text1"/>
          <w:sz w:val="22"/>
          <w:szCs w:val="22"/>
        </w:rPr>
        <w:t xml:space="preserve">a </w:t>
      </w:r>
      <w:r w:rsidR="00891DC5" w:rsidRPr="007F2FF2">
        <w:rPr>
          <w:rFonts w:ascii="Arial" w:hAnsi="Arial" w:cs="Arial"/>
          <w:b/>
          <w:bCs/>
          <w:color w:val="000000" w:themeColor="text1"/>
          <w:sz w:val="22"/>
          <w:szCs w:val="22"/>
        </w:rPr>
        <w:t>Planning applications</w:t>
      </w:r>
    </w:p>
    <w:p w14:paraId="2A924FFC" w14:textId="6ACA1AF4" w:rsidR="00AA603D" w:rsidRPr="007F2FF2" w:rsidRDefault="00AA603D" w:rsidP="00395C8B">
      <w:pPr>
        <w:pStyle w:val="Heading3"/>
        <w:spacing w:before="0"/>
        <w:rPr>
          <w:rFonts w:ascii="Arial" w:hAnsi="Arial" w:cs="Arial"/>
          <w:b/>
          <w:bCs/>
          <w:color w:val="000000" w:themeColor="text1"/>
          <w:sz w:val="22"/>
          <w:szCs w:val="22"/>
        </w:rPr>
      </w:pPr>
      <w:r w:rsidRPr="007F2FF2">
        <w:rPr>
          <w:rFonts w:ascii="Arial" w:hAnsi="Arial" w:cs="Arial"/>
          <w:b/>
          <w:bCs/>
          <w:color w:val="000000" w:themeColor="text1"/>
          <w:sz w:val="22"/>
          <w:szCs w:val="22"/>
        </w:rPr>
        <w:t xml:space="preserve">01/2022 4ai) P21/07642/PND H M Prison </w:t>
      </w:r>
      <w:proofErr w:type="spellStart"/>
      <w:r w:rsidRPr="007F2FF2">
        <w:rPr>
          <w:rFonts w:ascii="Arial" w:hAnsi="Arial" w:cs="Arial"/>
          <w:b/>
          <w:bCs/>
          <w:color w:val="000000" w:themeColor="text1"/>
          <w:sz w:val="22"/>
          <w:szCs w:val="22"/>
        </w:rPr>
        <w:t>Leyhill</w:t>
      </w:r>
      <w:proofErr w:type="spellEnd"/>
      <w:r w:rsidRPr="007F2FF2">
        <w:rPr>
          <w:rFonts w:ascii="Arial" w:hAnsi="Arial" w:cs="Arial"/>
          <w:b/>
          <w:bCs/>
          <w:color w:val="000000" w:themeColor="text1"/>
          <w:sz w:val="22"/>
          <w:szCs w:val="22"/>
        </w:rPr>
        <w:t xml:space="preserve"> </w:t>
      </w:r>
      <w:proofErr w:type="spellStart"/>
      <w:r w:rsidRPr="007F2FF2">
        <w:rPr>
          <w:rFonts w:ascii="Arial" w:hAnsi="Arial" w:cs="Arial"/>
          <w:b/>
          <w:bCs/>
          <w:color w:val="000000" w:themeColor="text1"/>
          <w:sz w:val="22"/>
          <w:szCs w:val="22"/>
        </w:rPr>
        <w:t>Tortworth</w:t>
      </w:r>
      <w:proofErr w:type="spellEnd"/>
      <w:r w:rsidRPr="007F2FF2">
        <w:rPr>
          <w:rFonts w:ascii="Arial" w:hAnsi="Arial" w:cs="Arial"/>
          <w:b/>
          <w:bCs/>
          <w:color w:val="000000" w:themeColor="text1"/>
          <w:sz w:val="22"/>
          <w:szCs w:val="22"/>
        </w:rPr>
        <w:t xml:space="preserve"> Road </w:t>
      </w:r>
      <w:proofErr w:type="spellStart"/>
      <w:r w:rsidRPr="007F2FF2">
        <w:rPr>
          <w:rFonts w:ascii="Arial" w:hAnsi="Arial" w:cs="Arial"/>
          <w:b/>
          <w:bCs/>
          <w:color w:val="000000" w:themeColor="text1"/>
          <w:sz w:val="22"/>
          <w:szCs w:val="22"/>
        </w:rPr>
        <w:t>Tortworth</w:t>
      </w:r>
      <w:proofErr w:type="spellEnd"/>
      <w:r w:rsidRPr="007F2FF2">
        <w:rPr>
          <w:rFonts w:ascii="Arial" w:hAnsi="Arial" w:cs="Arial"/>
          <w:b/>
          <w:bCs/>
          <w:color w:val="000000" w:themeColor="text1"/>
          <w:sz w:val="22"/>
          <w:szCs w:val="22"/>
        </w:rPr>
        <w:t xml:space="preserve"> South Gloucestershire GL12 8BT</w:t>
      </w:r>
    </w:p>
    <w:p w14:paraId="4A134406" w14:textId="77777777" w:rsidR="00AA603D" w:rsidRPr="007F2FF2" w:rsidRDefault="00AA603D" w:rsidP="00AA603D">
      <w:pPr>
        <w:rPr>
          <w:rFonts w:ascii="Arial" w:hAnsi="Arial" w:cs="Arial"/>
          <w:i/>
          <w:iCs/>
          <w:color w:val="000000" w:themeColor="text1"/>
          <w:sz w:val="22"/>
          <w:szCs w:val="22"/>
        </w:rPr>
      </w:pPr>
      <w:r w:rsidRPr="007F2FF2">
        <w:rPr>
          <w:rFonts w:ascii="Arial" w:hAnsi="Arial" w:cs="Arial"/>
          <w:color w:val="000000" w:themeColor="text1"/>
          <w:sz w:val="22"/>
          <w:szCs w:val="22"/>
        </w:rPr>
        <w:t xml:space="preserve">Prior notification of the intention to demolish buildings labelled C2 and C3 on the submitted plan.  As advised by the </w:t>
      </w:r>
      <w:proofErr w:type="spellStart"/>
      <w:r w:rsidRPr="007F2FF2">
        <w:rPr>
          <w:rFonts w:ascii="Arial" w:hAnsi="Arial" w:cs="Arial"/>
          <w:color w:val="000000" w:themeColor="text1"/>
          <w:sz w:val="22"/>
          <w:szCs w:val="22"/>
        </w:rPr>
        <w:t>Leyhill</w:t>
      </w:r>
      <w:proofErr w:type="spellEnd"/>
      <w:r w:rsidRPr="007F2FF2">
        <w:rPr>
          <w:rFonts w:ascii="Arial" w:hAnsi="Arial" w:cs="Arial"/>
          <w:color w:val="000000" w:themeColor="text1"/>
          <w:sz w:val="22"/>
          <w:szCs w:val="22"/>
        </w:rPr>
        <w:t xml:space="preserve"> Governor at the December meeting.</w:t>
      </w:r>
    </w:p>
    <w:p w14:paraId="60256CF9" w14:textId="5EC79063" w:rsidR="00AA603D" w:rsidRPr="007F2FF2" w:rsidRDefault="00395C8B" w:rsidP="00AA603D">
      <w:pPr>
        <w:rPr>
          <w:rFonts w:ascii="Arial" w:hAnsi="Arial" w:cs="Arial"/>
          <w:b/>
          <w:bCs/>
          <w:color w:val="000000" w:themeColor="text1"/>
          <w:sz w:val="22"/>
          <w:szCs w:val="22"/>
        </w:rPr>
      </w:pPr>
      <w:r w:rsidRPr="007F2FF2">
        <w:rPr>
          <w:rFonts w:ascii="Arial" w:hAnsi="Arial" w:cs="Arial"/>
          <w:b/>
          <w:bCs/>
          <w:color w:val="000000" w:themeColor="text1"/>
          <w:sz w:val="22"/>
          <w:szCs w:val="22"/>
        </w:rPr>
        <w:t>Noted</w:t>
      </w:r>
    </w:p>
    <w:p w14:paraId="28FB11A4" w14:textId="77777777" w:rsidR="00395C8B" w:rsidRPr="007F2FF2" w:rsidRDefault="00395C8B" w:rsidP="00AA603D">
      <w:pPr>
        <w:rPr>
          <w:rFonts w:ascii="Arial" w:hAnsi="Arial" w:cs="Arial"/>
          <w:b/>
          <w:bCs/>
          <w:color w:val="000000" w:themeColor="text1"/>
          <w:sz w:val="22"/>
          <w:szCs w:val="22"/>
        </w:rPr>
      </w:pPr>
    </w:p>
    <w:p w14:paraId="16D281A6" w14:textId="51C51A4D" w:rsidR="00AA603D" w:rsidRPr="007F2FF2" w:rsidRDefault="00395C8B" w:rsidP="00395C8B">
      <w:pPr>
        <w:pStyle w:val="Heading3"/>
        <w:spacing w:before="0"/>
        <w:rPr>
          <w:rFonts w:ascii="Arial" w:hAnsi="Arial" w:cs="Arial"/>
          <w:b/>
          <w:bCs/>
          <w:color w:val="000000" w:themeColor="text1"/>
          <w:sz w:val="22"/>
          <w:szCs w:val="22"/>
        </w:rPr>
      </w:pPr>
      <w:r w:rsidRPr="007F2FF2">
        <w:rPr>
          <w:rFonts w:ascii="Arial" w:hAnsi="Arial" w:cs="Arial"/>
          <w:b/>
          <w:bCs/>
          <w:color w:val="000000" w:themeColor="text1"/>
          <w:sz w:val="22"/>
          <w:szCs w:val="22"/>
        </w:rPr>
        <w:t xml:space="preserve">01/2022 </w:t>
      </w:r>
      <w:r w:rsidR="00AA603D" w:rsidRPr="007F2FF2">
        <w:rPr>
          <w:rFonts w:ascii="Arial" w:hAnsi="Arial" w:cs="Arial"/>
          <w:b/>
          <w:bCs/>
          <w:color w:val="000000" w:themeColor="text1"/>
          <w:sz w:val="22"/>
          <w:szCs w:val="22"/>
        </w:rPr>
        <w:t xml:space="preserve">4aii) P21/08124/F: Talbot End House Talbots End Cromhall South Gloucestershire GL12 8AJ </w:t>
      </w:r>
    </w:p>
    <w:p w14:paraId="1FA5F4A4" w14:textId="58F2238E" w:rsidR="00AA603D" w:rsidRPr="007F2FF2" w:rsidRDefault="00AA603D" w:rsidP="00395C8B">
      <w:pPr>
        <w:rPr>
          <w:rFonts w:ascii="Arial" w:hAnsi="Arial" w:cs="Arial"/>
          <w:color w:val="000000" w:themeColor="text1"/>
          <w:sz w:val="22"/>
          <w:szCs w:val="22"/>
        </w:rPr>
      </w:pPr>
      <w:r w:rsidRPr="007F2FF2">
        <w:rPr>
          <w:rFonts w:ascii="Arial" w:hAnsi="Arial" w:cs="Arial"/>
          <w:color w:val="000000" w:themeColor="text1"/>
          <w:sz w:val="22"/>
          <w:szCs w:val="22"/>
        </w:rPr>
        <w:t xml:space="preserve">Demolition of existing extensions and timber framed porch, and erection of new single storey extensions to south elevation and raising the east roof with installation of dormer to form additional living accommodation.  </w:t>
      </w:r>
    </w:p>
    <w:p w14:paraId="3CA6F518" w14:textId="77777777" w:rsidR="00AA603D" w:rsidRPr="007F2FF2" w:rsidRDefault="00AA603D" w:rsidP="00AA603D">
      <w:pPr>
        <w:pStyle w:val="Heading3"/>
        <w:spacing w:before="0"/>
        <w:rPr>
          <w:rFonts w:ascii="Arial" w:hAnsi="Arial" w:cs="Arial"/>
          <w:color w:val="000000" w:themeColor="text1"/>
          <w:sz w:val="22"/>
          <w:szCs w:val="22"/>
        </w:rPr>
      </w:pPr>
      <w:r w:rsidRPr="007F2FF2">
        <w:rPr>
          <w:rFonts w:ascii="Arial" w:hAnsi="Arial" w:cs="Arial"/>
          <w:color w:val="000000" w:themeColor="text1"/>
          <w:sz w:val="22"/>
          <w:szCs w:val="22"/>
        </w:rPr>
        <w:t>P21/08125/LB: Talbot End House Talbots End Cromhall South Gloucestershire GL12 8AJ</w:t>
      </w:r>
    </w:p>
    <w:p w14:paraId="6C15786D" w14:textId="5C4AD5E0" w:rsidR="00AA603D" w:rsidRPr="007F2FF2" w:rsidRDefault="00AA603D" w:rsidP="00AA603D">
      <w:pPr>
        <w:rPr>
          <w:rFonts w:ascii="Arial" w:hAnsi="Arial" w:cs="Arial"/>
          <w:b/>
          <w:bCs/>
          <w:color w:val="000000" w:themeColor="text1"/>
          <w:sz w:val="22"/>
          <w:szCs w:val="22"/>
        </w:rPr>
      </w:pPr>
      <w:r w:rsidRPr="007F2FF2">
        <w:rPr>
          <w:rFonts w:ascii="Arial" w:hAnsi="Arial" w:cs="Arial"/>
          <w:color w:val="000000" w:themeColor="text1"/>
          <w:sz w:val="22"/>
          <w:szCs w:val="22"/>
        </w:rPr>
        <w:t xml:space="preserve">Internal and external works to include demolition of existing extensions and timber framed porch, and erection of new single storey extensions to south elevation and raising the east roof with installation of dormer to form additional living accommodation. Removal of twentieth century internal partitions, infill of opening to the rear hall. and raising of ceiling over the </w:t>
      </w:r>
      <w:proofErr w:type="gramStart"/>
      <w:r w:rsidRPr="007F2FF2">
        <w:rPr>
          <w:rFonts w:ascii="Arial" w:hAnsi="Arial" w:cs="Arial"/>
          <w:color w:val="000000" w:themeColor="text1"/>
          <w:sz w:val="22"/>
          <w:szCs w:val="22"/>
        </w:rPr>
        <w:t>first floor</w:t>
      </w:r>
      <w:proofErr w:type="gramEnd"/>
      <w:r w:rsidRPr="007F2FF2">
        <w:rPr>
          <w:rFonts w:ascii="Arial" w:hAnsi="Arial" w:cs="Arial"/>
          <w:color w:val="000000" w:themeColor="text1"/>
          <w:sz w:val="22"/>
          <w:szCs w:val="22"/>
        </w:rPr>
        <w:t xml:space="preserve"> landing. </w:t>
      </w:r>
    </w:p>
    <w:p w14:paraId="0EB9DE38" w14:textId="18D54FF8" w:rsidR="00AA603D" w:rsidRPr="007F2FF2" w:rsidRDefault="00395C8B" w:rsidP="00AA603D">
      <w:pPr>
        <w:rPr>
          <w:rFonts w:ascii="Arial" w:hAnsi="Arial" w:cs="Arial"/>
          <w:b/>
          <w:bCs/>
          <w:color w:val="000000" w:themeColor="text1"/>
          <w:sz w:val="22"/>
          <w:szCs w:val="22"/>
        </w:rPr>
      </w:pPr>
      <w:r w:rsidRPr="007F2FF2">
        <w:rPr>
          <w:rFonts w:ascii="Arial" w:hAnsi="Arial" w:cs="Arial"/>
          <w:b/>
          <w:bCs/>
          <w:color w:val="000000" w:themeColor="text1"/>
          <w:sz w:val="22"/>
          <w:szCs w:val="22"/>
        </w:rPr>
        <w:t>No comments</w:t>
      </w:r>
    </w:p>
    <w:p w14:paraId="4A69A480" w14:textId="77777777" w:rsidR="00395C8B" w:rsidRPr="007F2FF2" w:rsidRDefault="00395C8B" w:rsidP="00AA603D">
      <w:pPr>
        <w:rPr>
          <w:rFonts w:ascii="Arial" w:hAnsi="Arial" w:cs="Arial"/>
          <w:color w:val="000000" w:themeColor="text1"/>
          <w:sz w:val="22"/>
          <w:szCs w:val="22"/>
        </w:rPr>
      </w:pPr>
    </w:p>
    <w:p w14:paraId="0B8EBE1F" w14:textId="76CEA6F1" w:rsidR="00AA603D" w:rsidRPr="007F2FF2" w:rsidRDefault="00395C8B" w:rsidP="00AA603D">
      <w:pPr>
        <w:pStyle w:val="Heading3"/>
        <w:spacing w:before="0"/>
        <w:rPr>
          <w:rFonts w:ascii="Arial" w:hAnsi="Arial" w:cs="Arial"/>
          <w:b/>
          <w:bCs/>
          <w:color w:val="000000" w:themeColor="text1"/>
          <w:sz w:val="22"/>
          <w:szCs w:val="22"/>
        </w:rPr>
      </w:pPr>
      <w:r w:rsidRPr="007F2FF2">
        <w:rPr>
          <w:rFonts w:ascii="Arial" w:hAnsi="Arial" w:cs="Arial"/>
          <w:b/>
          <w:bCs/>
          <w:color w:val="000000" w:themeColor="text1"/>
          <w:sz w:val="22"/>
          <w:szCs w:val="22"/>
        </w:rPr>
        <w:t xml:space="preserve">01/2022 </w:t>
      </w:r>
      <w:r w:rsidR="00AA603D" w:rsidRPr="007F2FF2">
        <w:rPr>
          <w:rFonts w:ascii="Arial" w:hAnsi="Arial" w:cs="Arial"/>
          <w:b/>
          <w:bCs/>
          <w:color w:val="000000" w:themeColor="text1"/>
          <w:sz w:val="22"/>
          <w:szCs w:val="22"/>
        </w:rPr>
        <w:t xml:space="preserve">4aiii) P21/07763/F </w:t>
      </w:r>
      <w:proofErr w:type="spellStart"/>
      <w:r w:rsidR="00AA603D" w:rsidRPr="007F2FF2">
        <w:rPr>
          <w:rFonts w:ascii="Arial" w:hAnsi="Arial" w:cs="Arial"/>
          <w:b/>
          <w:bCs/>
          <w:color w:val="000000" w:themeColor="text1"/>
          <w:sz w:val="22"/>
          <w:szCs w:val="22"/>
        </w:rPr>
        <w:t>Talebrocke</w:t>
      </w:r>
      <w:proofErr w:type="spellEnd"/>
      <w:r w:rsidR="00AA603D" w:rsidRPr="007F2FF2">
        <w:rPr>
          <w:rFonts w:ascii="Arial" w:hAnsi="Arial" w:cs="Arial"/>
          <w:b/>
          <w:bCs/>
          <w:color w:val="000000" w:themeColor="text1"/>
          <w:sz w:val="22"/>
          <w:szCs w:val="22"/>
        </w:rPr>
        <w:t xml:space="preserve"> Talbots End Cromhall South Gloucestershire GL12 8AJ </w:t>
      </w:r>
    </w:p>
    <w:p w14:paraId="7E207271" w14:textId="0359E32D" w:rsidR="00AA603D" w:rsidRPr="007F2FF2" w:rsidRDefault="00AA603D" w:rsidP="00AA603D">
      <w:pPr>
        <w:rPr>
          <w:rFonts w:ascii="Arial" w:hAnsi="Arial" w:cs="Arial"/>
          <w:color w:val="000000" w:themeColor="text1"/>
          <w:sz w:val="22"/>
          <w:szCs w:val="22"/>
        </w:rPr>
      </w:pPr>
      <w:r w:rsidRPr="007F2FF2">
        <w:rPr>
          <w:rFonts w:ascii="Arial" w:hAnsi="Arial" w:cs="Arial"/>
          <w:color w:val="000000" w:themeColor="text1"/>
          <w:sz w:val="22"/>
          <w:szCs w:val="22"/>
        </w:rPr>
        <w:t xml:space="preserve">Demolition of existing conservatory, erection of single storey rear conservatory. Installation of glazing, </w:t>
      </w:r>
      <w:proofErr w:type="gramStart"/>
      <w:r w:rsidRPr="007F2FF2">
        <w:rPr>
          <w:rFonts w:ascii="Arial" w:hAnsi="Arial" w:cs="Arial"/>
          <w:color w:val="000000" w:themeColor="text1"/>
          <w:sz w:val="22"/>
          <w:szCs w:val="22"/>
        </w:rPr>
        <w:t>doors</w:t>
      </w:r>
      <w:proofErr w:type="gramEnd"/>
      <w:r w:rsidRPr="007F2FF2">
        <w:rPr>
          <w:rFonts w:ascii="Arial" w:hAnsi="Arial" w:cs="Arial"/>
          <w:color w:val="000000" w:themeColor="text1"/>
          <w:sz w:val="22"/>
          <w:szCs w:val="22"/>
        </w:rPr>
        <w:t xml:space="preserve"> and dormer window to existing garage to facilitate garage conversion. Removal of render from front elevation. (</w:t>
      </w:r>
      <w:proofErr w:type="gramStart"/>
      <w:r w:rsidRPr="007F2FF2">
        <w:rPr>
          <w:rFonts w:ascii="Arial" w:hAnsi="Arial" w:cs="Arial"/>
          <w:color w:val="000000" w:themeColor="text1"/>
          <w:sz w:val="22"/>
          <w:szCs w:val="22"/>
        </w:rPr>
        <w:t>amendment</w:t>
      </w:r>
      <w:proofErr w:type="gramEnd"/>
      <w:r w:rsidRPr="007F2FF2">
        <w:rPr>
          <w:rFonts w:ascii="Arial" w:hAnsi="Arial" w:cs="Arial"/>
          <w:color w:val="000000" w:themeColor="text1"/>
          <w:sz w:val="22"/>
          <w:szCs w:val="22"/>
        </w:rPr>
        <w:t xml:space="preserve"> to previously approved scheme (P20/19809/F).</w:t>
      </w:r>
      <w:r w:rsidR="00395C8B" w:rsidRPr="007F2FF2">
        <w:rPr>
          <w:rFonts w:ascii="Arial" w:hAnsi="Arial" w:cs="Arial"/>
          <w:color w:val="000000" w:themeColor="text1"/>
          <w:sz w:val="22"/>
          <w:szCs w:val="22"/>
        </w:rPr>
        <w:t xml:space="preserve"> </w:t>
      </w:r>
    </w:p>
    <w:p w14:paraId="3DD34852" w14:textId="76092C37" w:rsidR="00AA603D" w:rsidRPr="007F2FF2" w:rsidRDefault="00395C8B" w:rsidP="00AA603D">
      <w:pPr>
        <w:rPr>
          <w:rFonts w:ascii="Arial" w:hAnsi="Arial" w:cs="Arial"/>
          <w:color w:val="000000" w:themeColor="text1"/>
          <w:sz w:val="22"/>
          <w:szCs w:val="22"/>
        </w:rPr>
      </w:pPr>
      <w:r w:rsidRPr="007F2FF2">
        <w:rPr>
          <w:rFonts w:ascii="Arial" w:hAnsi="Arial" w:cs="Arial"/>
          <w:color w:val="000000" w:themeColor="text1"/>
          <w:sz w:val="22"/>
          <w:szCs w:val="22"/>
        </w:rPr>
        <w:t>and</w:t>
      </w:r>
    </w:p>
    <w:p w14:paraId="6D8A4196" w14:textId="31464024" w:rsidR="00AA603D" w:rsidRPr="007F2FF2" w:rsidRDefault="00AA603D" w:rsidP="00AA603D">
      <w:pPr>
        <w:rPr>
          <w:rFonts w:ascii="Arial" w:hAnsi="Arial" w:cs="Arial"/>
          <w:color w:val="000000" w:themeColor="text1"/>
          <w:sz w:val="22"/>
          <w:szCs w:val="22"/>
        </w:rPr>
      </w:pPr>
      <w:r w:rsidRPr="007F2FF2">
        <w:rPr>
          <w:rStyle w:val="Heading3Char"/>
          <w:rFonts w:ascii="Arial" w:hAnsi="Arial" w:cs="Arial"/>
          <w:color w:val="000000" w:themeColor="text1"/>
          <w:sz w:val="22"/>
          <w:szCs w:val="22"/>
        </w:rPr>
        <w:t xml:space="preserve">P21/07764/LB </w:t>
      </w:r>
      <w:proofErr w:type="spellStart"/>
      <w:r w:rsidRPr="007F2FF2">
        <w:rPr>
          <w:rStyle w:val="Heading3Char"/>
          <w:rFonts w:ascii="Arial" w:hAnsi="Arial" w:cs="Arial"/>
          <w:color w:val="000000" w:themeColor="text1"/>
          <w:sz w:val="22"/>
          <w:szCs w:val="22"/>
        </w:rPr>
        <w:t>Talebrocke</w:t>
      </w:r>
      <w:proofErr w:type="spellEnd"/>
      <w:r w:rsidRPr="007F2FF2">
        <w:rPr>
          <w:rStyle w:val="Heading3Char"/>
          <w:rFonts w:ascii="Arial" w:hAnsi="Arial" w:cs="Arial"/>
          <w:color w:val="000000" w:themeColor="text1"/>
          <w:sz w:val="22"/>
          <w:szCs w:val="22"/>
        </w:rPr>
        <w:t xml:space="preserve"> Talbots End Cromhall South Gloucestershire GL12 8AJ</w:t>
      </w:r>
      <w:r w:rsidRPr="007F2FF2">
        <w:rPr>
          <w:rFonts w:ascii="Arial" w:hAnsi="Arial" w:cs="Arial"/>
          <w:color w:val="000000" w:themeColor="text1"/>
          <w:sz w:val="22"/>
          <w:szCs w:val="22"/>
        </w:rPr>
        <w:t xml:space="preserve"> Demolition of existing conservatory, erection of single storey rear conservatory. Installation of glazing, </w:t>
      </w:r>
      <w:proofErr w:type="gramStart"/>
      <w:r w:rsidRPr="007F2FF2">
        <w:rPr>
          <w:rFonts w:ascii="Arial" w:hAnsi="Arial" w:cs="Arial"/>
          <w:color w:val="000000" w:themeColor="text1"/>
          <w:sz w:val="22"/>
          <w:szCs w:val="22"/>
        </w:rPr>
        <w:t>doors</w:t>
      </w:r>
      <w:proofErr w:type="gramEnd"/>
      <w:r w:rsidRPr="007F2FF2">
        <w:rPr>
          <w:rFonts w:ascii="Arial" w:hAnsi="Arial" w:cs="Arial"/>
          <w:color w:val="000000" w:themeColor="text1"/>
          <w:sz w:val="22"/>
          <w:szCs w:val="22"/>
        </w:rPr>
        <w:t xml:space="preserve"> and </w:t>
      </w:r>
      <w:r w:rsidRPr="007F2FF2">
        <w:rPr>
          <w:rFonts w:ascii="Arial" w:hAnsi="Arial" w:cs="Arial"/>
          <w:color w:val="000000" w:themeColor="text1"/>
          <w:sz w:val="22"/>
          <w:szCs w:val="22"/>
        </w:rPr>
        <w:lastRenderedPageBreak/>
        <w:t xml:space="preserve">dormer window to existing garage to facilitate garage conversion. Removal of render from front elevation (amendment to previously approved scheme (P20/19840/LB). </w:t>
      </w:r>
    </w:p>
    <w:p w14:paraId="03009343" w14:textId="583C73C4" w:rsidR="006878B8" w:rsidRDefault="006878B8" w:rsidP="006878B8">
      <w:pPr>
        <w:rPr>
          <w:sz w:val="22"/>
          <w:szCs w:val="22"/>
        </w:rPr>
      </w:pPr>
      <w:r w:rsidRPr="006878B8">
        <w:rPr>
          <w:rFonts w:ascii="Arial" w:hAnsi="Arial" w:cs="Arial"/>
          <w:sz w:val="22"/>
          <w:szCs w:val="22"/>
        </w:rPr>
        <w:t>Concerns this has the capacity to be used as a separate dwelling</w:t>
      </w:r>
      <w:r w:rsidR="007127CF">
        <w:rPr>
          <w:rFonts w:ascii="Arial" w:hAnsi="Arial" w:cs="Arial"/>
          <w:sz w:val="22"/>
          <w:szCs w:val="22"/>
        </w:rPr>
        <w:t>.  A</w:t>
      </w:r>
      <w:r w:rsidRPr="006878B8">
        <w:rPr>
          <w:rFonts w:ascii="Arial" w:hAnsi="Arial" w:cs="Arial"/>
          <w:sz w:val="22"/>
          <w:szCs w:val="22"/>
        </w:rPr>
        <w:t xml:space="preserve">ncillary use </w:t>
      </w:r>
      <w:r w:rsidR="007127CF">
        <w:rPr>
          <w:rFonts w:ascii="Arial" w:hAnsi="Arial" w:cs="Arial"/>
          <w:sz w:val="22"/>
          <w:szCs w:val="22"/>
        </w:rPr>
        <w:t xml:space="preserve">should be </w:t>
      </w:r>
      <w:r w:rsidRPr="006878B8">
        <w:rPr>
          <w:rFonts w:ascii="Arial" w:hAnsi="Arial" w:cs="Arial"/>
          <w:sz w:val="22"/>
          <w:szCs w:val="22"/>
        </w:rPr>
        <w:t xml:space="preserve">associated </w:t>
      </w:r>
      <w:r>
        <w:rPr>
          <w:rFonts w:ascii="Arial" w:hAnsi="Arial" w:cs="Arial"/>
          <w:sz w:val="22"/>
          <w:szCs w:val="22"/>
        </w:rPr>
        <w:t>to</w:t>
      </w:r>
      <w:r w:rsidRPr="006878B8">
        <w:rPr>
          <w:rFonts w:ascii="Arial" w:hAnsi="Arial" w:cs="Arial"/>
          <w:sz w:val="22"/>
          <w:szCs w:val="22"/>
        </w:rPr>
        <w:t xml:space="preserve"> the main dwelling</w:t>
      </w:r>
      <w:r w:rsidR="007127CF">
        <w:rPr>
          <w:rFonts w:ascii="Arial" w:hAnsi="Arial" w:cs="Arial"/>
          <w:sz w:val="22"/>
          <w:szCs w:val="22"/>
        </w:rPr>
        <w:t>.</w:t>
      </w:r>
    </w:p>
    <w:p w14:paraId="6C03027D" w14:textId="77777777" w:rsidR="00AA603D" w:rsidRPr="007F2FF2" w:rsidRDefault="00AA603D" w:rsidP="00AA603D">
      <w:pPr>
        <w:rPr>
          <w:rFonts w:ascii="Arial" w:hAnsi="Arial" w:cs="Arial"/>
          <w:color w:val="000000" w:themeColor="text1"/>
          <w:sz w:val="22"/>
          <w:szCs w:val="22"/>
        </w:rPr>
      </w:pPr>
    </w:p>
    <w:p w14:paraId="4A835DEF" w14:textId="11708E9B" w:rsidR="00AA603D" w:rsidRPr="007F2FF2" w:rsidRDefault="00A72444" w:rsidP="00AA603D">
      <w:pPr>
        <w:pStyle w:val="Heading3"/>
        <w:spacing w:before="0"/>
        <w:rPr>
          <w:rFonts w:ascii="Arial" w:hAnsi="Arial" w:cs="Arial"/>
          <w:b/>
          <w:bCs/>
          <w:color w:val="000000" w:themeColor="text1"/>
          <w:sz w:val="22"/>
          <w:szCs w:val="22"/>
        </w:rPr>
      </w:pPr>
      <w:r w:rsidRPr="007F2FF2">
        <w:rPr>
          <w:rFonts w:ascii="Arial" w:hAnsi="Arial" w:cs="Arial"/>
          <w:b/>
          <w:bCs/>
          <w:color w:val="000000" w:themeColor="text1"/>
          <w:sz w:val="22"/>
          <w:szCs w:val="22"/>
        </w:rPr>
        <w:t xml:space="preserve">01/2022 </w:t>
      </w:r>
      <w:r w:rsidR="00AA603D" w:rsidRPr="007F2FF2">
        <w:rPr>
          <w:rFonts w:ascii="Arial" w:hAnsi="Arial" w:cs="Arial"/>
          <w:b/>
          <w:bCs/>
          <w:color w:val="000000" w:themeColor="text1"/>
          <w:sz w:val="22"/>
          <w:szCs w:val="22"/>
        </w:rPr>
        <w:t>4aiv P21/07878/TRE, </w:t>
      </w:r>
      <w:r w:rsidR="00AA603D" w:rsidRPr="007F2FF2">
        <w:rPr>
          <w:rStyle w:val="casenumber"/>
          <w:rFonts w:ascii="Arial" w:hAnsi="Arial" w:cs="Arial"/>
          <w:b/>
          <w:bCs/>
          <w:color w:val="000000" w:themeColor="text1"/>
          <w:sz w:val="22"/>
          <w:szCs w:val="22"/>
        </w:rPr>
        <w:t>P21/07876/TRE </w:t>
      </w:r>
      <w:r w:rsidR="00AA603D" w:rsidRPr="007F2FF2">
        <w:rPr>
          <w:rFonts w:ascii="Arial" w:hAnsi="Arial" w:cs="Arial"/>
          <w:b/>
          <w:bCs/>
          <w:color w:val="000000" w:themeColor="text1"/>
          <w:sz w:val="22"/>
          <w:szCs w:val="22"/>
        </w:rPr>
        <w:t>&amp; P21/08166/TRE</w:t>
      </w:r>
      <w:r w:rsidR="00AA603D" w:rsidRPr="007F2FF2">
        <w:rPr>
          <w:rFonts w:ascii="Arial" w:hAnsi="Arial" w:cs="Arial"/>
          <w:b/>
          <w:bCs/>
          <w:color w:val="000000" w:themeColor="text1"/>
          <w:sz w:val="22"/>
          <w:szCs w:val="22"/>
          <w:shd w:val="clear" w:color="auto" w:fill="FFFFFF"/>
        </w:rPr>
        <w:t xml:space="preserve"> </w:t>
      </w:r>
      <w:r w:rsidR="00AA603D" w:rsidRPr="007F2FF2">
        <w:rPr>
          <w:rFonts w:ascii="Arial" w:hAnsi="Arial" w:cs="Arial"/>
          <w:b/>
          <w:bCs/>
          <w:color w:val="000000" w:themeColor="text1"/>
          <w:sz w:val="22"/>
          <w:szCs w:val="22"/>
        </w:rPr>
        <w:t xml:space="preserve">South Face </w:t>
      </w:r>
      <w:proofErr w:type="spellStart"/>
      <w:r w:rsidR="00AA603D" w:rsidRPr="007F2FF2">
        <w:rPr>
          <w:rFonts w:ascii="Arial" w:hAnsi="Arial" w:cs="Arial"/>
          <w:b/>
          <w:bCs/>
          <w:color w:val="000000" w:themeColor="text1"/>
          <w:sz w:val="22"/>
          <w:szCs w:val="22"/>
        </w:rPr>
        <w:t>Cowship</w:t>
      </w:r>
      <w:proofErr w:type="spellEnd"/>
      <w:r w:rsidR="00AA603D" w:rsidRPr="007F2FF2">
        <w:rPr>
          <w:rFonts w:ascii="Arial" w:hAnsi="Arial" w:cs="Arial"/>
          <w:b/>
          <w:bCs/>
          <w:color w:val="000000" w:themeColor="text1"/>
          <w:sz w:val="22"/>
          <w:szCs w:val="22"/>
        </w:rPr>
        <w:t xml:space="preserve"> Lane Cromhall South Gloucestershire GL12 8AY</w:t>
      </w:r>
    </w:p>
    <w:p w14:paraId="2CB782A7" w14:textId="77777777" w:rsidR="00AA603D" w:rsidRPr="007F2FF2" w:rsidRDefault="00AA603D" w:rsidP="00AA603D">
      <w:pPr>
        <w:rPr>
          <w:rFonts w:ascii="Arial" w:hAnsi="Arial" w:cs="Arial"/>
          <w:color w:val="000000" w:themeColor="text1"/>
          <w:sz w:val="22"/>
          <w:szCs w:val="22"/>
        </w:rPr>
      </w:pPr>
      <w:r w:rsidRPr="007F2FF2">
        <w:rPr>
          <w:rFonts w:ascii="Arial" w:hAnsi="Arial" w:cs="Arial"/>
          <w:color w:val="000000" w:themeColor="text1"/>
          <w:sz w:val="22"/>
          <w:szCs w:val="22"/>
          <w:shd w:val="clear" w:color="auto" w:fill="FFFFFF"/>
        </w:rPr>
        <w:t>Various works to Poplar, Oak and</w:t>
      </w:r>
      <w:r w:rsidRPr="007F2FF2">
        <w:rPr>
          <w:rFonts w:ascii="Arial" w:hAnsi="Arial" w:cs="Arial"/>
          <w:color w:val="000000" w:themeColor="text1"/>
          <w:sz w:val="22"/>
          <w:szCs w:val="22"/>
        </w:rPr>
        <w:t xml:space="preserve"> Ash trees with preservation orders.</w:t>
      </w:r>
      <w:r w:rsidRPr="007F2FF2">
        <w:rPr>
          <w:rFonts w:ascii="Arial" w:hAnsi="Arial" w:cs="Arial"/>
          <w:color w:val="000000" w:themeColor="text1"/>
          <w:sz w:val="22"/>
          <w:szCs w:val="22"/>
          <w:shd w:val="clear" w:color="auto" w:fill="FFFFFF"/>
        </w:rPr>
        <w:t xml:space="preserve"> </w:t>
      </w:r>
    </w:p>
    <w:p w14:paraId="171BF891" w14:textId="395A558A" w:rsidR="00AA603D" w:rsidRPr="007F2FF2" w:rsidRDefault="007F2FF2" w:rsidP="00AA603D">
      <w:pPr>
        <w:rPr>
          <w:rFonts w:ascii="Arial" w:hAnsi="Arial" w:cs="Arial"/>
          <w:b/>
          <w:bCs/>
          <w:color w:val="000000" w:themeColor="text1"/>
          <w:sz w:val="22"/>
          <w:szCs w:val="22"/>
        </w:rPr>
      </w:pPr>
      <w:r w:rsidRPr="007F2FF2">
        <w:rPr>
          <w:rFonts w:ascii="Arial" w:hAnsi="Arial" w:cs="Arial"/>
          <w:b/>
          <w:bCs/>
          <w:color w:val="000000" w:themeColor="text1"/>
          <w:sz w:val="22"/>
          <w:szCs w:val="22"/>
        </w:rPr>
        <w:t>Noted</w:t>
      </w:r>
      <w:r w:rsidR="00AA603D" w:rsidRPr="007F2FF2">
        <w:rPr>
          <w:rFonts w:ascii="Arial" w:hAnsi="Arial" w:cs="Arial"/>
          <w:b/>
          <w:bCs/>
          <w:color w:val="000000" w:themeColor="text1"/>
          <w:sz w:val="22"/>
          <w:szCs w:val="22"/>
        </w:rPr>
        <w:t xml:space="preserve"> </w:t>
      </w:r>
      <w:r w:rsidR="00AA603D" w:rsidRPr="00B434C2">
        <w:rPr>
          <w:rFonts w:ascii="Arial" w:hAnsi="Arial" w:cs="Arial"/>
          <w:color w:val="000000" w:themeColor="text1"/>
          <w:sz w:val="22"/>
          <w:szCs w:val="22"/>
        </w:rPr>
        <w:t>defe</w:t>
      </w:r>
      <w:r w:rsidR="00B434C2">
        <w:rPr>
          <w:rFonts w:ascii="Arial" w:hAnsi="Arial" w:cs="Arial"/>
          <w:color w:val="000000" w:themeColor="text1"/>
          <w:sz w:val="22"/>
          <w:szCs w:val="22"/>
        </w:rPr>
        <w:t>r</w:t>
      </w:r>
      <w:r w:rsidR="00AA603D" w:rsidRPr="00B434C2">
        <w:rPr>
          <w:rFonts w:ascii="Arial" w:hAnsi="Arial" w:cs="Arial"/>
          <w:color w:val="000000" w:themeColor="text1"/>
          <w:sz w:val="22"/>
          <w:szCs w:val="22"/>
        </w:rPr>
        <w:t xml:space="preserve"> decision to tree officer.</w:t>
      </w:r>
    </w:p>
    <w:p w14:paraId="271B997C" w14:textId="77777777" w:rsidR="00AA603D" w:rsidRPr="007F2FF2" w:rsidRDefault="00AA603D" w:rsidP="00AA603D">
      <w:pPr>
        <w:rPr>
          <w:rFonts w:ascii="Arial" w:hAnsi="Arial" w:cs="Arial"/>
          <w:color w:val="000000" w:themeColor="text1"/>
          <w:sz w:val="22"/>
          <w:szCs w:val="22"/>
        </w:rPr>
      </w:pPr>
    </w:p>
    <w:p w14:paraId="68DBF679" w14:textId="2A8A01AE" w:rsidR="00AA603D" w:rsidRPr="007F2FF2" w:rsidRDefault="007F2FF2" w:rsidP="007F2FF2">
      <w:pPr>
        <w:pStyle w:val="Heading2"/>
        <w:spacing w:before="0"/>
        <w:rPr>
          <w:rFonts w:ascii="Arial" w:hAnsi="Arial" w:cs="Arial"/>
          <w:b/>
          <w:bCs/>
          <w:color w:val="000000" w:themeColor="text1"/>
          <w:sz w:val="22"/>
          <w:szCs w:val="22"/>
        </w:rPr>
      </w:pPr>
      <w:r>
        <w:rPr>
          <w:rFonts w:ascii="Arial" w:hAnsi="Arial" w:cs="Arial"/>
          <w:b/>
          <w:bCs/>
          <w:color w:val="000000" w:themeColor="text1"/>
          <w:sz w:val="22"/>
          <w:szCs w:val="22"/>
        </w:rPr>
        <w:t xml:space="preserve">01/2022 </w:t>
      </w:r>
      <w:r w:rsidR="00AA603D" w:rsidRPr="007F2FF2">
        <w:rPr>
          <w:rFonts w:ascii="Arial" w:hAnsi="Arial" w:cs="Arial"/>
          <w:b/>
          <w:bCs/>
          <w:color w:val="000000" w:themeColor="text1"/>
          <w:sz w:val="22"/>
          <w:szCs w:val="22"/>
        </w:rPr>
        <w:t xml:space="preserve">4b Planning decisions to note. </w:t>
      </w:r>
    </w:p>
    <w:p w14:paraId="598B6449" w14:textId="679E36BC" w:rsidR="00AA603D" w:rsidRPr="006D6477" w:rsidRDefault="006D6477" w:rsidP="00AA603D">
      <w:pPr>
        <w:pStyle w:val="Heading3"/>
        <w:spacing w:before="0"/>
        <w:rPr>
          <w:rFonts w:ascii="Arial" w:hAnsi="Arial" w:cs="Arial"/>
          <w:b/>
          <w:bCs/>
          <w:i/>
          <w:iCs/>
          <w:color w:val="000000" w:themeColor="text1"/>
          <w:sz w:val="22"/>
          <w:szCs w:val="22"/>
        </w:rPr>
      </w:pPr>
      <w:r w:rsidRPr="006D6477">
        <w:rPr>
          <w:rFonts w:ascii="Arial" w:hAnsi="Arial" w:cs="Arial"/>
          <w:b/>
          <w:bCs/>
          <w:color w:val="000000" w:themeColor="text1"/>
          <w:sz w:val="22"/>
          <w:szCs w:val="22"/>
        </w:rPr>
        <w:t>01/2022 4</w:t>
      </w:r>
      <w:r w:rsidR="00AA603D" w:rsidRPr="006D6477">
        <w:rPr>
          <w:rFonts w:ascii="Arial" w:hAnsi="Arial" w:cs="Arial"/>
          <w:b/>
          <w:bCs/>
          <w:color w:val="000000" w:themeColor="text1"/>
          <w:sz w:val="22"/>
          <w:szCs w:val="22"/>
        </w:rPr>
        <w:t>bi</w:t>
      </w:r>
      <w:r w:rsidR="00AA603D" w:rsidRPr="006D6477">
        <w:rPr>
          <w:rFonts w:ascii="Arial" w:hAnsi="Arial" w:cs="Arial"/>
          <w:b/>
          <w:bCs/>
          <w:i/>
          <w:iCs/>
          <w:color w:val="000000" w:themeColor="text1"/>
          <w:sz w:val="22"/>
          <w:szCs w:val="22"/>
        </w:rPr>
        <w:t xml:space="preserve"> </w:t>
      </w:r>
      <w:r w:rsidR="00AA603D" w:rsidRPr="006D6477">
        <w:rPr>
          <w:rFonts w:ascii="Arial" w:hAnsi="Arial" w:cs="Arial"/>
          <w:b/>
          <w:bCs/>
          <w:color w:val="000000" w:themeColor="text1"/>
          <w:sz w:val="22"/>
          <w:szCs w:val="22"/>
        </w:rPr>
        <w:t>P21/07505/CLP</w:t>
      </w:r>
      <w:r w:rsidR="00AA603D" w:rsidRPr="006D6477">
        <w:rPr>
          <w:rFonts w:ascii="Arial" w:hAnsi="Arial" w:cs="Arial"/>
          <w:b/>
          <w:bCs/>
          <w:i/>
          <w:iCs/>
          <w:color w:val="000000" w:themeColor="text1"/>
          <w:sz w:val="22"/>
          <w:szCs w:val="22"/>
        </w:rPr>
        <w:t xml:space="preserve"> </w:t>
      </w:r>
      <w:proofErr w:type="spellStart"/>
      <w:r w:rsidR="00AA603D" w:rsidRPr="006D6477">
        <w:rPr>
          <w:rFonts w:ascii="Arial" w:hAnsi="Arial" w:cs="Arial"/>
          <w:b/>
          <w:bCs/>
          <w:color w:val="000000" w:themeColor="text1"/>
          <w:sz w:val="22"/>
          <w:szCs w:val="22"/>
        </w:rPr>
        <w:t>Homeleaze</w:t>
      </w:r>
      <w:proofErr w:type="spellEnd"/>
      <w:r w:rsidR="00AA603D" w:rsidRPr="006D6477">
        <w:rPr>
          <w:rFonts w:ascii="Arial" w:hAnsi="Arial" w:cs="Arial"/>
          <w:b/>
          <w:bCs/>
          <w:color w:val="000000" w:themeColor="text1"/>
          <w:sz w:val="22"/>
          <w:szCs w:val="22"/>
        </w:rPr>
        <w:t xml:space="preserve">, </w:t>
      </w:r>
      <w:proofErr w:type="spellStart"/>
      <w:r w:rsidR="00AA603D" w:rsidRPr="006D6477">
        <w:rPr>
          <w:rFonts w:ascii="Arial" w:hAnsi="Arial" w:cs="Arial"/>
          <w:b/>
          <w:bCs/>
          <w:color w:val="000000" w:themeColor="text1"/>
          <w:sz w:val="22"/>
          <w:szCs w:val="22"/>
        </w:rPr>
        <w:t>Cowship</w:t>
      </w:r>
      <w:proofErr w:type="spellEnd"/>
      <w:r w:rsidR="00AA603D" w:rsidRPr="006D6477">
        <w:rPr>
          <w:rFonts w:ascii="Arial" w:hAnsi="Arial" w:cs="Arial"/>
          <w:b/>
          <w:bCs/>
          <w:color w:val="000000" w:themeColor="text1"/>
          <w:sz w:val="22"/>
          <w:szCs w:val="22"/>
        </w:rPr>
        <w:t xml:space="preserve"> Lane Cromhall South Gloucestershire GL12 8AY</w:t>
      </w:r>
    </w:p>
    <w:p w14:paraId="539326AD" w14:textId="77777777" w:rsidR="00AA603D" w:rsidRPr="007F2FF2" w:rsidRDefault="00AA603D" w:rsidP="00AA603D">
      <w:pPr>
        <w:rPr>
          <w:rFonts w:ascii="Arial" w:hAnsi="Arial" w:cs="Arial"/>
          <w:color w:val="000000" w:themeColor="text1"/>
          <w:sz w:val="22"/>
          <w:szCs w:val="22"/>
        </w:rPr>
      </w:pPr>
      <w:r w:rsidRPr="007F2FF2">
        <w:rPr>
          <w:rFonts w:ascii="Arial" w:hAnsi="Arial" w:cs="Arial"/>
          <w:color w:val="000000" w:themeColor="text1"/>
          <w:sz w:val="22"/>
          <w:szCs w:val="22"/>
        </w:rPr>
        <w:t xml:space="preserve">Installation of rear dormer to facilitate loft conversion. </w:t>
      </w:r>
      <w:r w:rsidRPr="007F2FF2">
        <w:rPr>
          <w:rFonts w:ascii="Arial" w:hAnsi="Arial" w:cs="Arial"/>
          <w:b/>
          <w:bCs/>
          <w:color w:val="000000" w:themeColor="text1"/>
          <w:sz w:val="22"/>
          <w:szCs w:val="22"/>
        </w:rPr>
        <w:t>Certificate of lawfulness approved</w:t>
      </w:r>
    </w:p>
    <w:p w14:paraId="4F3F92BD" w14:textId="5472B66F" w:rsidR="00AA603D" w:rsidRPr="006D6477" w:rsidRDefault="006D6477" w:rsidP="006D6477">
      <w:pPr>
        <w:rPr>
          <w:rFonts w:ascii="Arial" w:hAnsi="Arial" w:cs="Arial"/>
          <w:b/>
          <w:bCs/>
          <w:sz w:val="22"/>
          <w:szCs w:val="22"/>
        </w:rPr>
      </w:pPr>
      <w:r w:rsidRPr="006D6477">
        <w:rPr>
          <w:rFonts w:ascii="Arial" w:hAnsi="Arial" w:cs="Arial"/>
          <w:b/>
          <w:bCs/>
          <w:sz w:val="22"/>
          <w:szCs w:val="22"/>
        </w:rPr>
        <w:t>Noted.</w:t>
      </w:r>
    </w:p>
    <w:p w14:paraId="4FCD954B" w14:textId="77777777" w:rsidR="006D6477" w:rsidRPr="006D6477" w:rsidRDefault="006D6477" w:rsidP="006D6477">
      <w:pPr>
        <w:rPr>
          <w:rFonts w:ascii="Arial" w:hAnsi="Arial" w:cs="Arial"/>
          <w:sz w:val="22"/>
          <w:szCs w:val="22"/>
        </w:rPr>
      </w:pPr>
    </w:p>
    <w:p w14:paraId="54ED38F9" w14:textId="176FCFFB" w:rsidR="00AA603D" w:rsidRPr="006D6477" w:rsidRDefault="006D6477" w:rsidP="00AA603D">
      <w:pPr>
        <w:pStyle w:val="Heading3"/>
        <w:spacing w:before="0"/>
        <w:rPr>
          <w:rFonts w:ascii="Arial" w:hAnsi="Arial" w:cs="Arial"/>
          <w:b/>
          <w:bCs/>
          <w:color w:val="000000" w:themeColor="text1"/>
          <w:sz w:val="22"/>
          <w:szCs w:val="22"/>
        </w:rPr>
      </w:pPr>
      <w:r w:rsidRPr="006D6477">
        <w:rPr>
          <w:rStyle w:val="Heading3Char"/>
          <w:rFonts w:ascii="Arial" w:hAnsi="Arial" w:cs="Arial"/>
          <w:b/>
          <w:bCs/>
          <w:color w:val="000000" w:themeColor="text1"/>
          <w:sz w:val="22"/>
          <w:szCs w:val="22"/>
        </w:rPr>
        <w:t xml:space="preserve">01/2022 </w:t>
      </w:r>
      <w:r w:rsidR="00AA603D" w:rsidRPr="006D6477">
        <w:rPr>
          <w:rStyle w:val="Heading3Char"/>
          <w:rFonts w:ascii="Arial" w:hAnsi="Arial" w:cs="Arial"/>
          <w:b/>
          <w:bCs/>
          <w:color w:val="000000" w:themeColor="text1"/>
          <w:sz w:val="22"/>
          <w:szCs w:val="22"/>
        </w:rPr>
        <w:t xml:space="preserve">4bii </w:t>
      </w:r>
      <w:r w:rsidR="00AA603D" w:rsidRPr="006D6477">
        <w:rPr>
          <w:rFonts w:ascii="Arial" w:hAnsi="Arial" w:cs="Arial"/>
          <w:b/>
          <w:bCs/>
          <w:color w:val="000000" w:themeColor="text1"/>
          <w:sz w:val="22"/>
          <w:szCs w:val="22"/>
        </w:rPr>
        <w:t xml:space="preserve">P21/06691/PNGR Barns </w:t>
      </w:r>
      <w:proofErr w:type="gramStart"/>
      <w:r w:rsidR="00AA603D" w:rsidRPr="006D6477">
        <w:rPr>
          <w:rFonts w:ascii="Arial" w:hAnsi="Arial" w:cs="Arial"/>
          <w:b/>
          <w:bCs/>
          <w:color w:val="000000" w:themeColor="text1"/>
          <w:sz w:val="22"/>
          <w:szCs w:val="22"/>
        </w:rPr>
        <w:t>To</w:t>
      </w:r>
      <w:proofErr w:type="gramEnd"/>
      <w:r w:rsidR="00AA603D" w:rsidRPr="006D6477">
        <w:rPr>
          <w:rFonts w:ascii="Arial" w:hAnsi="Arial" w:cs="Arial"/>
          <w:b/>
          <w:bCs/>
          <w:color w:val="000000" w:themeColor="text1"/>
          <w:sz w:val="22"/>
          <w:szCs w:val="22"/>
        </w:rPr>
        <w:t xml:space="preserve"> Rear Of South Face </w:t>
      </w:r>
      <w:proofErr w:type="spellStart"/>
      <w:r w:rsidR="00AA603D" w:rsidRPr="006D6477">
        <w:rPr>
          <w:rFonts w:ascii="Arial" w:hAnsi="Arial" w:cs="Arial"/>
          <w:b/>
          <w:bCs/>
          <w:color w:val="000000" w:themeColor="text1"/>
          <w:sz w:val="22"/>
          <w:szCs w:val="22"/>
        </w:rPr>
        <w:t>Cowship</w:t>
      </w:r>
      <w:proofErr w:type="spellEnd"/>
      <w:r w:rsidR="00AA603D" w:rsidRPr="006D6477">
        <w:rPr>
          <w:rFonts w:ascii="Arial" w:hAnsi="Arial" w:cs="Arial"/>
          <w:b/>
          <w:bCs/>
          <w:color w:val="000000" w:themeColor="text1"/>
          <w:sz w:val="22"/>
          <w:szCs w:val="22"/>
        </w:rPr>
        <w:t xml:space="preserve"> Lane Cromhall South Gloucestershire GL12 8AY </w:t>
      </w:r>
    </w:p>
    <w:p w14:paraId="2BAF79E8" w14:textId="77777777" w:rsidR="00AA603D" w:rsidRPr="007F2FF2" w:rsidRDefault="00AA603D" w:rsidP="00AA603D">
      <w:pPr>
        <w:rPr>
          <w:rFonts w:ascii="Arial" w:hAnsi="Arial" w:cs="Arial"/>
          <w:b/>
          <w:bCs/>
          <w:color w:val="000000" w:themeColor="text1"/>
          <w:sz w:val="22"/>
          <w:szCs w:val="22"/>
        </w:rPr>
      </w:pPr>
      <w:r w:rsidRPr="007F2FF2">
        <w:rPr>
          <w:rFonts w:ascii="Arial" w:hAnsi="Arial" w:cs="Arial"/>
          <w:color w:val="000000" w:themeColor="text1"/>
          <w:sz w:val="22"/>
          <w:szCs w:val="22"/>
        </w:rPr>
        <w:t xml:space="preserve">Prior notification for the change of use from agricultural (Class Q) to 2 no. dwellings (Class C3) as defined in the Town and Country Planning (Use Classes) Order 1985 as amended and associated works. </w:t>
      </w:r>
      <w:r w:rsidRPr="007F2FF2">
        <w:rPr>
          <w:rFonts w:ascii="Arial" w:hAnsi="Arial" w:cs="Arial"/>
          <w:b/>
          <w:bCs/>
          <w:color w:val="000000" w:themeColor="text1"/>
          <w:sz w:val="22"/>
          <w:szCs w:val="22"/>
        </w:rPr>
        <w:t>Approval Granted with Conditions.</w:t>
      </w:r>
    </w:p>
    <w:p w14:paraId="05E47DC5" w14:textId="5F19CE9F" w:rsidR="00AA603D" w:rsidRDefault="006D6477" w:rsidP="00AA603D">
      <w:pPr>
        <w:rPr>
          <w:rFonts w:ascii="Arial" w:hAnsi="Arial" w:cs="Arial"/>
          <w:b/>
          <w:bCs/>
          <w:color w:val="000000" w:themeColor="text1"/>
          <w:sz w:val="22"/>
          <w:szCs w:val="22"/>
        </w:rPr>
      </w:pPr>
      <w:r>
        <w:rPr>
          <w:rFonts w:ascii="Arial" w:hAnsi="Arial" w:cs="Arial"/>
          <w:b/>
          <w:bCs/>
          <w:color w:val="000000" w:themeColor="text1"/>
          <w:sz w:val="22"/>
          <w:szCs w:val="22"/>
        </w:rPr>
        <w:t>Noted.</w:t>
      </w:r>
    </w:p>
    <w:p w14:paraId="7C1893C8" w14:textId="77777777" w:rsidR="006D6477" w:rsidRPr="007F2FF2" w:rsidRDefault="006D6477" w:rsidP="00AA603D">
      <w:pPr>
        <w:rPr>
          <w:rFonts w:ascii="Arial" w:hAnsi="Arial" w:cs="Arial"/>
          <w:b/>
          <w:bCs/>
          <w:color w:val="000000" w:themeColor="text1"/>
          <w:sz w:val="22"/>
          <w:szCs w:val="22"/>
        </w:rPr>
      </w:pPr>
    </w:p>
    <w:p w14:paraId="29B9A2CB" w14:textId="1394DCEB" w:rsidR="00AA603D" w:rsidRPr="006D6477" w:rsidRDefault="006D6477" w:rsidP="006D6477">
      <w:pPr>
        <w:pStyle w:val="Heading2"/>
        <w:spacing w:before="0"/>
        <w:rPr>
          <w:rFonts w:ascii="Arial" w:hAnsi="Arial" w:cs="Arial"/>
          <w:b/>
          <w:bCs/>
          <w:color w:val="000000" w:themeColor="text1"/>
          <w:sz w:val="22"/>
          <w:szCs w:val="22"/>
        </w:rPr>
      </w:pPr>
      <w:r w:rsidRPr="006D6477">
        <w:rPr>
          <w:rFonts w:ascii="Arial" w:hAnsi="Arial" w:cs="Arial"/>
          <w:b/>
          <w:bCs/>
          <w:color w:val="000000" w:themeColor="text1"/>
          <w:sz w:val="22"/>
          <w:szCs w:val="22"/>
        </w:rPr>
        <w:t xml:space="preserve">01/2022 </w:t>
      </w:r>
      <w:r w:rsidR="00AA603D" w:rsidRPr="006D6477">
        <w:rPr>
          <w:rFonts w:ascii="Arial" w:hAnsi="Arial" w:cs="Arial"/>
          <w:b/>
          <w:bCs/>
          <w:color w:val="000000" w:themeColor="text1"/>
          <w:sz w:val="22"/>
          <w:szCs w:val="22"/>
        </w:rPr>
        <w:t>4c Planning enforcement and other matters.</w:t>
      </w:r>
    </w:p>
    <w:p w14:paraId="51A71060" w14:textId="77777777" w:rsidR="00AA603D" w:rsidRPr="007F2FF2" w:rsidRDefault="00AA603D" w:rsidP="00AA603D">
      <w:pPr>
        <w:rPr>
          <w:rFonts w:ascii="Arial" w:hAnsi="Arial" w:cs="Arial"/>
          <w:color w:val="000000" w:themeColor="text1"/>
          <w:sz w:val="22"/>
          <w:szCs w:val="22"/>
        </w:rPr>
      </w:pPr>
      <w:bookmarkStart w:id="1" w:name="_Hlk61446643"/>
      <w:r w:rsidRPr="007F2FF2">
        <w:rPr>
          <w:rFonts w:ascii="Arial" w:hAnsi="Arial" w:cs="Arial"/>
          <w:color w:val="000000" w:themeColor="text1"/>
          <w:sz w:val="22"/>
          <w:szCs w:val="22"/>
        </w:rPr>
        <w:t>None</w:t>
      </w:r>
    </w:p>
    <w:bookmarkEnd w:id="1"/>
    <w:p w14:paraId="12A9C48D" w14:textId="77777777" w:rsidR="00A95BB3" w:rsidRPr="007F2FF2" w:rsidRDefault="00A95BB3" w:rsidP="00F31B80">
      <w:pPr>
        <w:rPr>
          <w:rFonts w:ascii="Arial" w:hAnsi="Arial" w:cs="Arial"/>
          <w:color w:val="000000" w:themeColor="text1"/>
          <w:sz w:val="22"/>
          <w:szCs w:val="22"/>
        </w:rPr>
      </w:pPr>
    </w:p>
    <w:p w14:paraId="58A6A40C" w14:textId="01C4495A" w:rsidR="00A054F8" w:rsidRPr="007F2FF2" w:rsidRDefault="00AA603D" w:rsidP="00F31B80">
      <w:pPr>
        <w:pStyle w:val="Heading2"/>
        <w:spacing w:before="0"/>
        <w:rPr>
          <w:rFonts w:ascii="Arial" w:hAnsi="Arial" w:cs="Arial"/>
          <w:b/>
          <w:bCs/>
          <w:color w:val="000000" w:themeColor="text1"/>
          <w:sz w:val="22"/>
          <w:szCs w:val="22"/>
        </w:rPr>
      </w:pPr>
      <w:r w:rsidRPr="007F2FF2">
        <w:rPr>
          <w:rFonts w:ascii="Arial" w:hAnsi="Arial" w:cs="Arial"/>
          <w:b/>
          <w:bCs/>
          <w:color w:val="000000" w:themeColor="text1"/>
          <w:sz w:val="22"/>
          <w:szCs w:val="22"/>
        </w:rPr>
        <w:t>01/2022</w:t>
      </w:r>
      <w:r w:rsidR="00A86999" w:rsidRPr="007F2FF2">
        <w:rPr>
          <w:rFonts w:ascii="Arial" w:hAnsi="Arial" w:cs="Arial"/>
          <w:b/>
          <w:bCs/>
          <w:color w:val="000000" w:themeColor="text1"/>
          <w:sz w:val="22"/>
          <w:szCs w:val="22"/>
        </w:rPr>
        <w:t xml:space="preserve"> </w:t>
      </w:r>
      <w:r w:rsidR="007B5C78" w:rsidRPr="007F2FF2">
        <w:rPr>
          <w:rFonts w:ascii="Arial" w:hAnsi="Arial" w:cs="Arial"/>
          <w:b/>
          <w:bCs/>
          <w:color w:val="000000" w:themeColor="text1"/>
          <w:sz w:val="22"/>
          <w:szCs w:val="22"/>
          <w:lang w:val="en-US"/>
        </w:rPr>
        <w:t xml:space="preserve">No. </w:t>
      </w:r>
      <w:r w:rsidR="00A11FBD">
        <w:rPr>
          <w:rFonts w:ascii="Arial" w:hAnsi="Arial" w:cs="Arial"/>
          <w:b/>
          <w:bCs/>
          <w:color w:val="000000" w:themeColor="text1"/>
          <w:sz w:val="22"/>
          <w:szCs w:val="22"/>
          <w:lang w:val="en-US"/>
        </w:rPr>
        <w:t>5</w:t>
      </w:r>
      <w:r w:rsidR="007B5C78" w:rsidRPr="007F2FF2">
        <w:rPr>
          <w:rFonts w:ascii="Arial" w:hAnsi="Arial" w:cs="Arial"/>
          <w:b/>
          <w:bCs/>
          <w:color w:val="000000" w:themeColor="text1"/>
          <w:sz w:val="22"/>
          <w:szCs w:val="22"/>
          <w:lang w:val="en-US"/>
        </w:rPr>
        <w:t xml:space="preserve"> </w:t>
      </w:r>
      <w:r w:rsidR="007B5C78" w:rsidRPr="007F2FF2">
        <w:rPr>
          <w:rFonts w:ascii="Arial" w:hAnsi="Arial" w:cs="Arial"/>
          <w:b/>
          <w:bCs/>
          <w:color w:val="000000" w:themeColor="text1"/>
          <w:sz w:val="22"/>
          <w:szCs w:val="22"/>
        </w:rPr>
        <w:t>ITEMS FOR ACTION</w:t>
      </w:r>
    </w:p>
    <w:p w14:paraId="6D201FAF" w14:textId="20038320" w:rsidR="00C227CD" w:rsidRPr="00C227CD" w:rsidRDefault="00AA603D" w:rsidP="00C227CD">
      <w:pPr>
        <w:pStyle w:val="Heading3"/>
        <w:rPr>
          <w:rFonts w:ascii="Arial" w:hAnsi="Arial" w:cs="Arial"/>
          <w:b/>
          <w:bCs/>
          <w:color w:val="000000" w:themeColor="text1"/>
          <w:sz w:val="22"/>
          <w:szCs w:val="22"/>
        </w:rPr>
      </w:pPr>
      <w:r w:rsidRPr="00C227CD">
        <w:rPr>
          <w:rFonts w:ascii="Arial" w:hAnsi="Arial" w:cs="Arial"/>
          <w:b/>
          <w:bCs/>
          <w:color w:val="000000" w:themeColor="text1"/>
          <w:sz w:val="22"/>
          <w:szCs w:val="22"/>
        </w:rPr>
        <w:t>01/2022</w:t>
      </w:r>
      <w:r w:rsidR="008D4071" w:rsidRPr="00C227CD">
        <w:rPr>
          <w:rFonts w:ascii="Arial" w:hAnsi="Arial" w:cs="Arial"/>
          <w:b/>
          <w:bCs/>
          <w:color w:val="000000" w:themeColor="text1"/>
          <w:sz w:val="22"/>
          <w:szCs w:val="22"/>
        </w:rPr>
        <w:t xml:space="preserve"> </w:t>
      </w:r>
      <w:r w:rsidR="00A11FBD">
        <w:rPr>
          <w:rFonts w:ascii="Arial" w:hAnsi="Arial" w:cs="Arial"/>
          <w:b/>
          <w:bCs/>
          <w:color w:val="000000" w:themeColor="text1"/>
          <w:sz w:val="22"/>
          <w:szCs w:val="22"/>
        </w:rPr>
        <w:t>5</w:t>
      </w:r>
      <w:r w:rsidR="00C227CD" w:rsidRPr="00C227CD">
        <w:rPr>
          <w:rFonts w:ascii="Arial" w:hAnsi="Arial" w:cs="Arial"/>
          <w:b/>
          <w:bCs/>
          <w:color w:val="000000" w:themeColor="text1"/>
          <w:sz w:val="22"/>
          <w:szCs w:val="22"/>
        </w:rPr>
        <w:t xml:space="preserve">a </w:t>
      </w:r>
      <w:proofErr w:type="gramStart"/>
      <w:r w:rsidR="00C227CD">
        <w:rPr>
          <w:rFonts w:ascii="Arial" w:hAnsi="Arial" w:cs="Arial"/>
          <w:b/>
          <w:bCs/>
          <w:color w:val="000000" w:themeColor="text1"/>
          <w:sz w:val="22"/>
          <w:szCs w:val="22"/>
        </w:rPr>
        <w:t>T</w:t>
      </w:r>
      <w:r w:rsidR="00C227CD" w:rsidRPr="00C227CD">
        <w:rPr>
          <w:rFonts w:ascii="Arial" w:hAnsi="Arial" w:cs="Arial"/>
          <w:b/>
          <w:bCs/>
          <w:color w:val="000000" w:themeColor="text1"/>
          <w:sz w:val="22"/>
          <w:szCs w:val="22"/>
        </w:rPr>
        <w:t>o</w:t>
      </w:r>
      <w:proofErr w:type="gramEnd"/>
      <w:r w:rsidR="00C227CD" w:rsidRPr="00C227CD">
        <w:rPr>
          <w:rFonts w:ascii="Arial" w:hAnsi="Arial" w:cs="Arial"/>
          <w:b/>
          <w:bCs/>
          <w:color w:val="000000" w:themeColor="text1"/>
          <w:sz w:val="22"/>
          <w:szCs w:val="22"/>
        </w:rPr>
        <w:t xml:space="preserve"> agree draft Safeguarding Children and Young People and Vulnerable Adults statement and NALC’s model Equality and Diversity Policy for ratification at next formal meeting.</w:t>
      </w:r>
    </w:p>
    <w:p w14:paraId="5380BB98" w14:textId="38F52770" w:rsidR="00A054F8" w:rsidRPr="00A11FBD" w:rsidRDefault="00C227CD" w:rsidP="00C227CD">
      <w:pPr>
        <w:pStyle w:val="Heading3"/>
        <w:rPr>
          <w:rFonts w:ascii="Arial" w:hAnsi="Arial" w:cs="Arial"/>
          <w:color w:val="000000" w:themeColor="text1"/>
          <w:sz w:val="22"/>
          <w:szCs w:val="22"/>
        </w:rPr>
      </w:pPr>
      <w:r>
        <w:rPr>
          <w:rFonts w:ascii="Arial" w:hAnsi="Arial" w:cs="Arial"/>
          <w:b/>
          <w:bCs/>
          <w:color w:val="000000" w:themeColor="text1"/>
          <w:sz w:val="22"/>
          <w:szCs w:val="22"/>
        </w:rPr>
        <w:t xml:space="preserve">Approved </w:t>
      </w:r>
      <w:r w:rsidRPr="00A11FBD">
        <w:rPr>
          <w:rFonts w:ascii="Arial" w:hAnsi="Arial" w:cs="Arial"/>
          <w:color w:val="000000" w:themeColor="text1"/>
          <w:sz w:val="22"/>
          <w:szCs w:val="22"/>
        </w:rPr>
        <w:t>content of policies which will be adopted at the next formal meeting.</w:t>
      </w:r>
    </w:p>
    <w:p w14:paraId="1E58E6FE" w14:textId="77777777" w:rsidR="008C470C" w:rsidRPr="007F2FF2" w:rsidRDefault="008C470C" w:rsidP="00F31B80">
      <w:pPr>
        <w:rPr>
          <w:rFonts w:ascii="Arial" w:hAnsi="Arial" w:cs="Arial"/>
          <w:color w:val="000000" w:themeColor="text1"/>
          <w:sz w:val="22"/>
          <w:szCs w:val="22"/>
        </w:rPr>
      </w:pPr>
    </w:p>
    <w:p w14:paraId="5E39A154" w14:textId="77777777" w:rsidR="00A11FBD" w:rsidRPr="00A11FBD" w:rsidRDefault="00AA603D" w:rsidP="00A11FBD">
      <w:pPr>
        <w:pStyle w:val="Heading3"/>
        <w:rPr>
          <w:rFonts w:ascii="Arial" w:hAnsi="Arial" w:cs="Arial"/>
          <w:b/>
          <w:bCs/>
          <w:color w:val="000000" w:themeColor="text1"/>
          <w:sz w:val="22"/>
          <w:szCs w:val="22"/>
        </w:rPr>
      </w:pPr>
      <w:r w:rsidRPr="00A11FBD">
        <w:rPr>
          <w:rFonts w:ascii="Arial" w:hAnsi="Arial" w:cs="Arial"/>
          <w:b/>
          <w:bCs/>
          <w:color w:val="000000" w:themeColor="text1"/>
          <w:sz w:val="22"/>
          <w:szCs w:val="22"/>
        </w:rPr>
        <w:t>01/2022</w:t>
      </w:r>
      <w:r w:rsidR="007B5C78" w:rsidRPr="00A11FBD">
        <w:rPr>
          <w:rFonts w:ascii="Arial" w:hAnsi="Arial" w:cs="Arial"/>
          <w:b/>
          <w:bCs/>
          <w:color w:val="000000" w:themeColor="text1"/>
          <w:sz w:val="22"/>
          <w:szCs w:val="22"/>
        </w:rPr>
        <w:t xml:space="preserve"> </w:t>
      </w:r>
      <w:r w:rsidR="00A11FBD" w:rsidRPr="00A11FBD">
        <w:rPr>
          <w:rFonts w:ascii="Arial" w:hAnsi="Arial" w:cs="Arial"/>
          <w:b/>
          <w:bCs/>
          <w:color w:val="000000" w:themeColor="text1"/>
          <w:sz w:val="22"/>
          <w:szCs w:val="22"/>
        </w:rPr>
        <w:t xml:space="preserve">5b. To review matters affecting </w:t>
      </w:r>
      <w:proofErr w:type="spellStart"/>
      <w:r w:rsidR="00A11FBD" w:rsidRPr="00A11FBD">
        <w:rPr>
          <w:rFonts w:ascii="Arial" w:hAnsi="Arial" w:cs="Arial"/>
          <w:b/>
          <w:bCs/>
          <w:color w:val="000000" w:themeColor="text1"/>
          <w:sz w:val="22"/>
          <w:szCs w:val="22"/>
        </w:rPr>
        <w:t>Bibstone</w:t>
      </w:r>
      <w:proofErr w:type="spellEnd"/>
      <w:r w:rsidR="00A11FBD" w:rsidRPr="00A11FBD">
        <w:rPr>
          <w:rFonts w:ascii="Arial" w:hAnsi="Arial" w:cs="Arial"/>
          <w:b/>
          <w:bCs/>
          <w:color w:val="000000" w:themeColor="text1"/>
          <w:sz w:val="22"/>
          <w:szCs w:val="22"/>
        </w:rPr>
        <w:t xml:space="preserve"> Village Green including steps, access and damage caused by vehicles.  </w:t>
      </w:r>
    </w:p>
    <w:p w14:paraId="653954A0" w14:textId="08D969E7" w:rsidR="008C470C" w:rsidRPr="00A11FBD" w:rsidRDefault="00A11FBD" w:rsidP="00502CE4">
      <w:pPr>
        <w:pStyle w:val="Heading3"/>
        <w:rPr>
          <w:rFonts w:ascii="Arial" w:hAnsi="Arial" w:cs="Arial"/>
          <w:color w:val="000000" w:themeColor="text1"/>
          <w:sz w:val="22"/>
          <w:szCs w:val="22"/>
        </w:rPr>
      </w:pPr>
      <w:r w:rsidRPr="00A11FBD">
        <w:rPr>
          <w:rFonts w:ascii="Arial" w:hAnsi="Arial" w:cs="Arial"/>
          <w:color w:val="000000" w:themeColor="text1"/>
          <w:sz w:val="22"/>
          <w:szCs w:val="22"/>
        </w:rPr>
        <w:t>Instructed the clerk to take legal advice.</w:t>
      </w:r>
      <w:r>
        <w:rPr>
          <w:rFonts w:ascii="Arial" w:hAnsi="Arial" w:cs="Arial"/>
          <w:color w:val="000000" w:themeColor="text1"/>
          <w:sz w:val="22"/>
          <w:szCs w:val="22"/>
        </w:rPr>
        <w:t xml:space="preserve">  Noted this may incur costs.</w:t>
      </w:r>
    </w:p>
    <w:p w14:paraId="5F86011E" w14:textId="12EB8B95" w:rsidR="008C470C" w:rsidRPr="007F2FF2" w:rsidRDefault="008C470C" w:rsidP="00F31B80">
      <w:pPr>
        <w:rPr>
          <w:rFonts w:ascii="Arial" w:hAnsi="Arial" w:cs="Arial"/>
          <w:color w:val="000000" w:themeColor="text1"/>
          <w:sz w:val="22"/>
          <w:szCs w:val="22"/>
        </w:rPr>
      </w:pPr>
    </w:p>
    <w:p w14:paraId="0D76D5B0" w14:textId="6215F365" w:rsidR="00502CE4" w:rsidRPr="00A11FBD" w:rsidRDefault="00AA603D" w:rsidP="00A11FBD">
      <w:pPr>
        <w:pStyle w:val="Heading3"/>
        <w:spacing w:before="0"/>
        <w:rPr>
          <w:rFonts w:ascii="Arial" w:hAnsi="Arial" w:cs="Arial"/>
          <w:b/>
          <w:bCs/>
        </w:rPr>
      </w:pPr>
      <w:r w:rsidRPr="00A11FBD">
        <w:rPr>
          <w:rFonts w:ascii="Arial" w:hAnsi="Arial" w:cs="Arial"/>
          <w:b/>
          <w:bCs/>
          <w:color w:val="000000" w:themeColor="text1"/>
          <w:sz w:val="22"/>
          <w:szCs w:val="22"/>
        </w:rPr>
        <w:t>01/2022</w:t>
      </w:r>
      <w:r w:rsidR="00B12FC8" w:rsidRPr="00A11FBD">
        <w:rPr>
          <w:rFonts w:ascii="Arial" w:hAnsi="Arial" w:cs="Arial"/>
          <w:b/>
          <w:bCs/>
          <w:color w:val="000000" w:themeColor="text1"/>
          <w:sz w:val="22"/>
          <w:szCs w:val="22"/>
        </w:rPr>
        <w:t xml:space="preserve"> </w:t>
      </w:r>
      <w:r w:rsidR="00A11FBD" w:rsidRPr="00A11FBD">
        <w:rPr>
          <w:rFonts w:ascii="Arial" w:hAnsi="Arial" w:cs="Arial"/>
          <w:b/>
          <w:bCs/>
          <w:color w:val="000000" w:themeColor="text1"/>
          <w:sz w:val="22"/>
          <w:szCs w:val="22"/>
        </w:rPr>
        <w:t>5</w:t>
      </w:r>
      <w:r w:rsidR="00176569" w:rsidRPr="00A11FBD">
        <w:rPr>
          <w:rFonts w:ascii="Arial" w:hAnsi="Arial" w:cs="Arial"/>
          <w:b/>
          <w:bCs/>
          <w:color w:val="000000" w:themeColor="text1"/>
          <w:sz w:val="22"/>
          <w:szCs w:val="22"/>
        </w:rPr>
        <w:t>c</w:t>
      </w:r>
      <w:r w:rsidR="00B12FC8" w:rsidRPr="00A11FBD">
        <w:rPr>
          <w:rFonts w:ascii="Arial" w:hAnsi="Arial" w:cs="Arial"/>
          <w:b/>
          <w:bCs/>
          <w:color w:val="000000" w:themeColor="text1"/>
          <w:sz w:val="22"/>
          <w:szCs w:val="22"/>
        </w:rPr>
        <w:t>.</w:t>
      </w:r>
      <w:r w:rsidR="00502CE4" w:rsidRPr="00A11FBD">
        <w:rPr>
          <w:rFonts w:ascii="Arial" w:hAnsi="Arial" w:cs="Arial"/>
          <w:b/>
          <w:bCs/>
          <w:color w:val="000000" w:themeColor="text1"/>
          <w:sz w:val="22"/>
          <w:szCs w:val="22"/>
        </w:rPr>
        <w:t xml:space="preserve"> </w:t>
      </w:r>
      <w:r w:rsidR="00A11FBD" w:rsidRPr="00A11FBD">
        <w:rPr>
          <w:rFonts w:ascii="Arial" w:hAnsi="Arial" w:cs="Arial"/>
          <w:b/>
          <w:bCs/>
          <w:color w:val="000000" w:themeColor="text1"/>
          <w:sz w:val="22"/>
          <w:szCs w:val="22"/>
        </w:rPr>
        <w:t>To receive any verbal report from councillors on current parish issues.</w:t>
      </w:r>
    </w:p>
    <w:p w14:paraId="6C7B5CBE" w14:textId="46913B62" w:rsidR="00F07B26" w:rsidRDefault="00A11FBD" w:rsidP="001347EE">
      <w:pPr>
        <w:pStyle w:val="ListParagraph"/>
        <w:numPr>
          <w:ilvl w:val="0"/>
          <w:numId w:val="32"/>
        </w:numPr>
        <w:rPr>
          <w:rFonts w:ascii="Arial" w:hAnsi="Arial" w:cs="Arial"/>
          <w:color w:val="000000" w:themeColor="text1"/>
          <w:sz w:val="22"/>
          <w:szCs w:val="22"/>
        </w:rPr>
      </w:pPr>
      <w:r w:rsidRPr="001347EE">
        <w:rPr>
          <w:rFonts w:ascii="Arial" w:hAnsi="Arial" w:cs="Arial"/>
          <w:color w:val="000000" w:themeColor="text1"/>
          <w:sz w:val="22"/>
          <w:szCs w:val="22"/>
        </w:rPr>
        <w:t xml:space="preserve">Oak tree </w:t>
      </w:r>
      <w:r w:rsidR="001347EE" w:rsidRPr="001347EE">
        <w:rPr>
          <w:rFonts w:ascii="Arial" w:hAnsi="Arial" w:cs="Arial"/>
          <w:color w:val="000000" w:themeColor="text1"/>
          <w:sz w:val="22"/>
          <w:szCs w:val="22"/>
        </w:rPr>
        <w:t xml:space="preserve">whip </w:t>
      </w:r>
      <w:r w:rsidRPr="001347EE">
        <w:rPr>
          <w:rFonts w:ascii="Arial" w:hAnsi="Arial" w:cs="Arial"/>
          <w:color w:val="000000" w:themeColor="text1"/>
          <w:sz w:val="22"/>
          <w:szCs w:val="22"/>
        </w:rPr>
        <w:t xml:space="preserve">has been delivered </w:t>
      </w:r>
      <w:r w:rsidR="001347EE" w:rsidRPr="001347EE">
        <w:rPr>
          <w:rFonts w:ascii="Arial" w:hAnsi="Arial" w:cs="Arial"/>
          <w:color w:val="000000" w:themeColor="text1"/>
          <w:sz w:val="22"/>
          <w:szCs w:val="22"/>
        </w:rPr>
        <w:t>(</w:t>
      </w:r>
      <w:r w:rsidRPr="001347EE">
        <w:rPr>
          <w:rFonts w:ascii="Arial" w:hAnsi="Arial" w:cs="Arial"/>
          <w:color w:val="000000" w:themeColor="text1"/>
          <w:sz w:val="22"/>
          <w:szCs w:val="22"/>
        </w:rPr>
        <w:t>Queens’s platinum jubilee</w:t>
      </w:r>
      <w:r w:rsidR="001347EE" w:rsidRPr="001347EE">
        <w:rPr>
          <w:rFonts w:ascii="Arial" w:hAnsi="Arial" w:cs="Arial"/>
          <w:color w:val="000000" w:themeColor="text1"/>
          <w:sz w:val="22"/>
          <w:szCs w:val="22"/>
        </w:rPr>
        <w:t xml:space="preserve"> offer)</w:t>
      </w:r>
      <w:r w:rsidRPr="001347EE">
        <w:rPr>
          <w:rFonts w:ascii="Arial" w:hAnsi="Arial" w:cs="Arial"/>
          <w:color w:val="000000" w:themeColor="text1"/>
          <w:sz w:val="22"/>
          <w:szCs w:val="22"/>
        </w:rPr>
        <w:t xml:space="preserve"> – councillors to confirm </w:t>
      </w:r>
      <w:r w:rsidR="001347EE" w:rsidRPr="001347EE">
        <w:rPr>
          <w:rFonts w:ascii="Arial" w:hAnsi="Arial" w:cs="Arial"/>
          <w:color w:val="000000" w:themeColor="text1"/>
          <w:sz w:val="22"/>
          <w:szCs w:val="22"/>
        </w:rPr>
        <w:t xml:space="preserve">planting </w:t>
      </w:r>
      <w:r w:rsidRPr="001347EE">
        <w:rPr>
          <w:rFonts w:ascii="Arial" w:hAnsi="Arial" w:cs="Arial"/>
          <w:color w:val="000000" w:themeColor="text1"/>
          <w:sz w:val="22"/>
          <w:szCs w:val="22"/>
        </w:rPr>
        <w:t>location next meeting</w:t>
      </w:r>
      <w:r w:rsidR="001347EE">
        <w:rPr>
          <w:rFonts w:ascii="Arial" w:hAnsi="Arial" w:cs="Arial"/>
          <w:color w:val="000000" w:themeColor="text1"/>
          <w:sz w:val="22"/>
          <w:szCs w:val="22"/>
        </w:rPr>
        <w:t>.</w:t>
      </w:r>
    </w:p>
    <w:p w14:paraId="4CA004BA" w14:textId="6CBF4032" w:rsidR="001347EE" w:rsidRDefault="00B434C2" w:rsidP="001347EE">
      <w:pPr>
        <w:pStyle w:val="ListParagraph"/>
        <w:numPr>
          <w:ilvl w:val="0"/>
          <w:numId w:val="32"/>
        </w:numPr>
        <w:rPr>
          <w:rFonts w:ascii="Arial" w:hAnsi="Arial" w:cs="Arial"/>
          <w:color w:val="000000" w:themeColor="text1"/>
          <w:sz w:val="22"/>
          <w:szCs w:val="22"/>
        </w:rPr>
      </w:pPr>
      <w:r>
        <w:rPr>
          <w:rFonts w:ascii="Arial" w:hAnsi="Arial" w:cs="Arial"/>
          <w:color w:val="000000" w:themeColor="text1"/>
          <w:sz w:val="22"/>
          <w:szCs w:val="22"/>
        </w:rPr>
        <w:t xml:space="preserve">It was noted </w:t>
      </w:r>
      <w:r w:rsidR="00BF438A">
        <w:rPr>
          <w:rFonts w:ascii="Arial" w:hAnsi="Arial" w:cs="Arial"/>
          <w:color w:val="000000" w:themeColor="text1"/>
          <w:sz w:val="22"/>
          <w:szCs w:val="22"/>
        </w:rPr>
        <w:t>when th</w:t>
      </w:r>
      <w:r w:rsidR="00034F4C">
        <w:rPr>
          <w:rFonts w:ascii="Arial" w:hAnsi="Arial" w:cs="Arial"/>
          <w:color w:val="000000" w:themeColor="text1"/>
          <w:sz w:val="22"/>
          <w:szCs w:val="22"/>
        </w:rPr>
        <w:t>at</w:t>
      </w:r>
      <w:r w:rsidR="00BF438A">
        <w:rPr>
          <w:rFonts w:ascii="Arial" w:hAnsi="Arial" w:cs="Arial"/>
          <w:color w:val="000000" w:themeColor="text1"/>
          <w:sz w:val="22"/>
          <w:szCs w:val="22"/>
        </w:rPr>
        <w:t xml:space="preserve"> sewage </w:t>
      </w:r>
      <w:r w:rsidR="00034F4C">
        <w:rPr>
          <w:rFonts w:ascii="Arial" w:hAnsi="Arial" w:cs="Arial"/>
          <w:color w:val="000000" w:themeColor="text1"/>
          <w:sz w:val="22"/>
          <w:szCs w:val="22"/>
        </w:rPr>
        <w:t xml:space="preserve">from </w:t>
      </w:r>
      <w:proofErr w:type="spellStart"/>
      <w:r w:rsidR="00034F4C">
        <w:rPr>
          <w:rFonts w:ascii="Arial" w:hAnsi="Arial" w:cs="Arial"/>
          <w:color w:val="000000" w:themeColor="text1"/>
          <w:sz w:val="22"/>
          <w:szCs w:val="22"/>
        </w:rPr>
        <w:t>Tortworth</w:t>
      </w:r>
      <w:proofErr w:type="spellEnd"/>
      <w:r w:rsidR="00034F4C">
        <w:rPr>
          <w:rFonts w:ascii="Arial" w:hAnsi="Arial" w:cs="Arial"/>
          <w:color w:val="000000" w:themeColor="text1"/>
          <w:sz w:val="22"/>
          <w:szCs w:val="22"/>
        </w:rPr>
        <w:t xml:space="preserve"> Court </w:t>
      </w:r>
      <w:r w:rsidR="00BF438A">
        <w:rPr>
          <w:rFonts w:ascii="Arial" w:hAnsi="Arial" w:cs="Arial"/>
          <w:color w:val="000000" w:themeColor="text1"/>
          <w:sz w:val="22"/>
          <w:szCs w:val="22"/>
        </w:rPr>
        <w:t xml:space="preserve">could not be routed via the prison </w:t>
      </w:r>
      <w:r w:rsidR="00034F4C">
        <w:rPr>
          <w:rFonts w:ascii="Arial" w:hAnsi="Arial" w:cs="Arial"/>
          <w:color w:val="000000" w:themeColor="text1"/>
          <w:sz w:val="22"/>
          <w:szCs w:val="22"/>
        </w:rPr>
        <w:t xml:space="preserve">sewer </w:t>
      </w:r>
      <w:r w:rsidR="00BF438A">
        <w:rPr>
          <w:rFonts w:ascii="Arial" w:hAnsi="Arial" w:cs="Arial"/>
          <w:color w:val="000000" w:themeColor="text1"/>
          <w:sz w:val="22"/>
          <w:szCs w:val="22"/>
        </w:rPr>
        <w:t>system.  I</w:t>
      </w:r>
      <w:r>
        <w:rPr>
          <w:rFonts w:ascii="Arial" w:hAnsi="Arial" w:cs="Arial"/>
          <w:color w:val="000000" w:themeColor="text1"/>
          <w:sz w:val="22"/>
          <w:szCs w:val="22"/>
        </w:rPr>
        <w:t xml:space="preserve">f </w:t>
      </w:r>
      <w:r w:rsidR="00BF438A">
        <w:rPr>
          <w:rFonts w:ascii="Arial" w:hAnsi="Arial" w:cs="Arial"/>
          <w:color w:val="000000" w:themeColor="text1"/>
          <w:sz w:val="22"/>
          <w:szCs w:val="22"/>
        </w:rPr>
        <w:t>any potential new build at the prison means an increase</w:t>
      </w:r>
      <w:r w:rsidR="00034F4C">
        <w:rPr>
          <w:rFonts w:ascii="Arial" w:hAnsi="Arial" w:cs="Arial"/>
          <w:color w:val="000000" w:themeColor="text1"/>
          <w:sz w:val="22"/>
          <w:szCs w:val="22"/>
        </w:rPr>
        <w:t xml:space="preserve"> in</w:t>
      </w:r>
      <w:r>
        <w:rPr>
          <w:rFonts w:ascii="Arial" w:hAnsi="Arial" w:cs="Arial"/>
          <w:color w:val="000000" w:themeColor="text1"/>
          <w:sz w:val="22"/>
          <w:szCs w:val="22"/>
        </w:rPr>
        <w:t xml:space="preserve"> sewer capacity</w:t>
      </w:r>
      <w:r w:rsidR="00BF438A">
        <w:rPr>
          <w:rFonts w:ascii="Arial" w:hAnsi="Arial" w:cs="Arial"/>
          <w:color w:val="000000" w:themeColor="text1"/>
          <w:sz w:val="22"/>
          <w:szCs w:val="22"/>
        </w:rPr>
        <w:t xml:space="preserve">, </w:t>
      </w:r>
      <w:r w:rsidR="00034F4C">
        <w:rPr>
          <w:rFonts w:ascii="Arial" w:hAnsi="Arial" w:cs="Arial"/>
          <w:color w:val="000000" w:themeColor="text1"/>
          <w:sz w:val="22"/>
          <w:szCs w:val="22"/>
        </w:rPr>
        <w:t>query over whether</w:t>
      </w:r>
      <w:r>
        <w:rPr>
          <w:rFonts w:ascii="Arial" w:hAnsi="Arial" w:cs="Arial"/>
          <w:color w:val="000000" w:themeColor="text1"/>
          <w:sz w:val="22"/>
          <w:szCs w:val="22"/>
        </w:rPr>
        <w:t xml:space="preserve"> the hotel’s sewage </w:t>
      </w:r>
      <w:r w:rsidR="00034F4C">
        <w:rPr>
          <w:rFonts w:ascii="Arial" w:hAnsi="Arial" w:cs="Arial"/>
          <w:color w:val="000000" w:themeColor="text1"/>
          <w:sz w:val="22"/>
          <w:szCs w:val="22"/>
        </w:rPr>
        <w:t xml:space="preserve">could </w:t>
      </w:r>
      <w:r>
        <w:rPr>
          <w:rFonts w:ascii="Arial" w:hAnsi="Arial" w:cs="Arial"/>
          <w:color w:val="000000" w:themeColor="text1"/>
          <w:sz w:val="22"/>
          <w:szCs w:val="22"/>
        </w:rPr>
        <w:t>be re</w:t>
      </w:r>
      <w:r w:rsidR="00034F4C">
        <w:rPr>
          <w:rFonts w:ascii="Arial" w:hAnsi="Arial" w:cs="Arial"/>
          <w:color w:val="000000" w:themeColor="text1"/>
          <w:sz w:val="22"/>
          <w:szCs w:val="22"/>
        </w:rPr>
        <w:t>-</w:t>
      </w:r>
      <w:r>
        <w:rPr>
          <w:rFonts w:ascii="Arial" w:hAnsi="Arial" w:cs="Arial"/>
          <w:color w:val="000000" w:themeColor="text1"/>
          <w:sz w:val="22"/>
          <w:szCs w:val="22"/>
        </w:rPr>
        <w:t xml:space="preserve">routed to take the pressure off </w:t>
      </w:r>
      <w:r w:rsidR="00034F4C">
        <w:rPr>
          <w:rFonts w:ascii="Arial" w:hAnsi="Arial" w:cs="Arial"/>
          <w:color w:val="000000" w:themeColor="text1"/>
          <w:sz w:val="22"/>
          <w:szCs w:val="22"/>
        </w:rPr>
        <w:t xml:space="preserve">the </w:t>
      </w:r>
      <w:r>
        <w:rPr>
          <w:rFonts w:ascii="Arial" w:hAnsi="Arial" w:cs="Arial"/>
          <w:color w:val="000000" w:themeColor="text1"/>
          <w:sz w:val="22"/>
          <w:szCs w:val="22"/>
        </w:rPr>
        <w:t>Cromhall sewers</w:t>
      </w:r>
      <w:r w:rsidR="00BF438A">
        <w:rPr>
          <w:rFonts w:ascii="Arial" w:hAnsi="Arial" w:cs="Arial"/>
          <w:color w:val="000000" w:themeColor="text1"/>
          <w:sz w:val="22"/>
          <w:szCs w:val="22"/>
        </w:rPr>
        <w:t>.  Ward Cllr O’Neill advised the sewers</w:t>
      </w:r>
      <w:r>
        <w:rPr>
          <w:rFonts w:ascii="Arial" w:hAnsi="Arial" w:cs="Arial"/>
          <w:color w:val="000000" w:themeColor="text1"/>
          <w:sz w:val="22"/>
          <w:szCs w:val="22"/>
        </w:rPr>
        <w:t xml:space="preserve"> are now maintained by Wessex Water.  </w:t>
      </w:r>
      <w:r w:rsidR="00BF438A">
        <w:rPr>
          <w:rFonts w:ascii="Arial" w:hAnsi="Arial" w:cs="Arial"/>
          <w:color w:val="000000" w:themeColor="text1"/>
          <w:sz w:val="22"/>
          <w:szCs w:val="22"/>
        </w:rPr>
        <w:t>Matter to be raised with Wessex Water.</w:t>
      </w:r>
    </w:p>
    <w:p w14:paraId="14AE7433" w14:textId="77777777" w:rsidR="00BF438A" w:rsidRPr="001347EE" w:rsidRDefault="00BF438A" w:rsidP="00240A0B">
      <w:pPr>
        <w:pStyle w:val="ListParagraph"/>
        <w:rPr>
          <w:rFonts w:ascii="Arial" w:hAnsi="Arial" w:cs="Arial"/>
          <w:color w:val="000000" w:themeColor="text1"/>
          <w:sz w:val="22"/>
          <w:szCs w:val="22"/>
        </w:rPr>
      </w:pPr>
    </w:p>
    <w:p w14:paraId="4DEFCA36" w14:textId="37DFBA07" w:rsidR="00195780" w:rsidRPr="007F2FF2" w:rsidRDefault="00AA603D" w:rsidP="00F31B80">
      <w:pPr>
        <w:pStyle w:val="Heading2"/>
        <w:keepLines w:val="0"/>
        <w:spacing w:before="0"/>
        <w:rPr>
          <w:rFonts w:ascii="Arial" w:hAnsi="Arial" w:cs="Arial"/>
          <w:b/>
          <w:bCs/>
          <w:color w:val="000000" w:themeColor="text1"/>
          <w:sz w:val="22"/>
          <w:szCs w:val="22"/>
        </w:rPr>
      </w:pPr>
      <w:r w:rsidRPr="007F2FF2">
        <w:rPr>
          <w:rFonts w:ascii="Arial" w:hAnsi="Arial" w:cs="Arial"/>
          <w:b/>
          <w:bCs/>
          <w:color w:val="000000" w:themeColor="text1"/>
          <w:sz w:val="22"/>
          <w:szCs w:val="22"/>
        </w:rPr>
        <w:t>01/2022</w:t>
      </w:r>
      <w:r w:rsidR="009F1D58" w:rsidRPr="007F2FF2">
        <w:rPr>
          <w:rFonts w:ascii="Arial" w:hAnsi="Arial" w:cs="Arial"/>
          <w:b/>
          <w:bCs/>
          <w:color w:val="000000" w:themeColor="text1"/>
          <w:sz w:val="22"/>
          <w:szCs w:val="22"/>
        </w:rPr>
        <w:t xml:space="preserve">.  </w:t>
      </w:r>
      <w:r w:rsidR="00683537" w:rsidRPr="007F2FF2">
        <w:rPr>
          <w:rFonts w:ascii="Arial" w:hAnsi="Arial" w:cs="Arial"/>
          <w:b/>
          <w:bCs/>
          <w:color w:val="000000" w:themeColor="text1"/>
          <w:sz w:val="22"/>
          <w:szCs w:val="22"/>
        </w:rPr>
        <w:t>No</w:t>
      </w:r>
      <w:proofErr w:type="gramStart"/>
      <w:r w:rsidR="00240A0B">
        <w:rPr>
          <w:rFonts w:ascii="Arial" w:hAnsi="Arial" w:cs="Arial"/>
          <w:b/>
          <w:bCs/>
          <w:color w:val="000000" w:themeColor="text1"/>
          <w:sz w:val="22"/>
          <w:szCs w:val="22"/>
        </w:rPr>
        <w:t>6</w:t>
      </w:r>
      <w:r w:rsidR="00683537" w:rsidRPr="007F2FF2">
        <w:rPr>
          <w:rFonts w:ascii="Arial" w:hAnsi="Arial" w:cs="Arial"/>
          <w:b/>
          <w:bCs/>
          <w:color w:val="000000" w:themeColor="text1"/>
          <w:sz w:val="22"/>
          <w:szCs w:val="22"/>
        </w:rPr>
        <w:t xml:space="preserve">  </w:t>
      </w:r>
      <w:r w:rsidR="00887F24" w:rsidRPr="007F2FF2">
        <w:rPr>
          <w:rFonts w:ascii="Arial" w:hAnsi="Arial" w:cs="Arial"/>
          <w:b/>
          <w:bCs/>
          <w:color w:val="000000" w:themeColor="text1"/>
          <w:sz w:val="22"/>
          <w:szCs w:val="22"/>
        </w:rPr>
        <w:t>ITEMS</w:t>
      </w:r>
      <w:proofErr w:type="gramEnd"/>
      <w:r w:rsidR="00887F24" w:rsidRPr="007F2FF2">
        <w:rPr>
          <w:rFonts w:ascii="Arial" w:hAnsi="Arial" w:cs="Arial"/>
          <w:b/>
          <w:bCs/>
          <w:color w:val="000000" w:themeColor="text1"/>
          <w:sz w:val="22"/>
          <w:szCs w:val="22"/>
        </w:rPr>
        <w:t xml:space="preserve"> TO NOTE</w:t>
      </w:r>
    </w:p>
    <w:p w14:paraId="4B7EA128" w14:textId="77777777" w:rsidR="00240A0B" w:rsidRPr="00240A0B" w:rsidRDefault="00AA603D" w:rsidP="00240A0B">
      <w:pPr>
        <w:pStyle w:val="Heading3"/>
        <w:spacing w:before="0"/>
        <w:rPr>
          <w:rFonts w:ascii="Arial" w:hAnsi="Arial" w:cs="Arial"/>
          <w:b/>
          <w:bCs/>
          <w:color w:val="000000" w:themeColor="text1"/>
          <w:sz w:val="22"/>
          <w:szCs w:val="22"/>
        </w:rPr>
      </w:pPr>
      <w:r w:rsidRPr="00240A0B">
        <w:rPr>
          <w:rFonts w:ascii="Arial" w:hAnsi="Arial" w:cs="Arial"/>
          <w:b/>
          <w:bCs/>
          <w:color w:val="000000" w:themeColor="text1"/>
          <w:sz w:val="22"/>
          <w:szCs w:val="22"/>
        </w:rPr>
        <w:t>01/2022</w:t>
      </w:r>
      <w:r w:rsidR="00887F24" w:rsidRPr="00240A0B">
        <w:rPr>
          <w:rFonts w:ascii="Arial" w:hAnsi="Arial" w:cs="Arial"/>
          <w:b/>
          <w:bCs/>
          <w:color w:val="000000" w:themeColor="text1"/>
          <w:sz w:val="22"/>
          <w:szCs w:val="22"/>
        </w:rPr>
        <w:t xml:space="preserve"> </w:t>
      </w:r>
      <w:r w:rsidR="00240A0B" w:rsidRPr="00240A0B">
        <w:rPr>
          <w:rFonts w:ascii="Arial" w:hAnsi="Arial" w:cs="Arial"/>
          <w:b/>
          <w:bCs/>
          <w:color w:val="000000" w:themeColor="text1"/>
          <w:sz w:val="22"/>
          <w:szCs w:val="22"/>
        </w:rPr>
        <w:t>6</w:t>
      </w:r>
      <w:r w:rsidR="00E03B82" w:rsidRPr="00240A0B">
        <w:rPr>
          <w:rFonts w:ascii="Arial" w:hAnsi="Arial" w:cs="Arial"/>
          <w:b/>
          <w:bCs/>
          <w:color w:val="000000" w:themeColor="text1"/>
          <w:sz w:val="22"/>
          <w:szCs w:val="22"/>
        </w:rPr>
        <w:t xml:space="preserve">a </w:t>
      </w:r>
      <w:proofErr w:type="gramStart"/>
      <w:r w:rsidR="00240A0B" w:rsidRPr="00240A0B">
        <w:rPr>
          <w:rFonts w:ascii="Arial" w:hAnsi="Arial" w:cs="Arial"/>
          <w:b/>
          <w:bCs/>
          <w:color w:val="000000" w:themeColor="text1"/>
          <w:sz w:val="22"/>
          <w:szCs w:val="22"/>
        </w:rPr>
        <w:t>To</w:t>
      </w:r>
      <w:proofErr w:type="gramEnd"/>
      <w:r w:rsidR="00240A0B" w:rsidRPr="00240A0B">
        <w:rPr>
          <w:rFonts w:ascii="Arial" w:hAnsi="Arial" w:cs="Arial"/>
          <w:b/>
          <w:bCs/>
          <w:color w:val="000000" w:themeColor="text1"/>
          <w:sz w:val="22"/>
          <w:szCs w:val="22"/>
        </w:rPr>
        <w:t xml:space="preserve"> note the successfully award of £1500.00 from the Members Fund and note an order placed for a defibrillator for Cromhall parish.</w:t>
      </w:r>
    </w:p>
    <w:p w14:paraId="1C7F311C" w14:textId="38024A37" w:rsidR="000E510E" w:rsidRPr="00240A0B" w:rsidRDefault="00240A0B" w:rsidP="00240A0B">
      <w:pPr>
        <w:rPr>
          <w:rFonts w:ascii="Arial" w:hAnsi="Arial" w:cs="Arial"/>
          <w:b/>
          <w:bCs/>
        </w:rPr>
      </w:pPr>
      <w:r w:rsidRPr="00240A0B">
        <w:rPr>
          <w:rFonts w:ascii="Arial" w:hAnsi="Arial" w:cs="Arial"/>
          <w:b/>
          <w:bCs/>
          <w:sz w:val="22"/>
          <w:szCs w:val="22"/>
        </w:rPr>
        <w:t>Noted.</w:t>
      </w:r>
    </w:p>
    <w:p w14:paraId="3303A82C" w14:textId="77777777" w:rsidR="00120927" w:rsidRPr="007F2FF2" w:rsidRDefault="00120927" w:rsidP="00F31B80">
      <w:pPr>
        <w:rPr>
          <w:rFonts w:ascii="Arial" w:hAnsi="Arial" w:cs="Arial"/>
          <w:color w:val="000000" w:themeColor="text1"/>
          <w:sz w:val="22"/>
          <w:szCs w:val="22"/>
        </w:rPr>
      </w:pPr>
    </w:p>
    <w:p w14:paraId="050AB0AD" w14:textId="521A257B" w:rsidR="00481F2E" w:rsidRPr="007F2FF2" w:rsidRDefault="00AA603D" w:rsidP="00F31B80">
      <w:pPr>
        <w:pStyle w:val="Heading2"/>
        <w:spacing w:before="0"/>
        <w:rPr>
          <w:rFonts w:ascii="Arial" w:hAnsi="Arial" w:cs="Arial"/>
          <w:b/>
          <w:bCs/>
          <w:color w:val="000000" w:themeColor="text1"/>
          <w:sz w:val="22"/>
          <w:szCs w:val="22"/>
        </w:rPr>
      </w:pPr>
      <w:r w:rsidRPr="007F2FF2">
        <w:rPr>
          <w:rFonts w:ascii="Arial" w:hAnsi="Arial" w:cs="Arial"/>
          <w:b/>
          <w:bCs/>
          <w:color w:val="000000" w:themeColor="text1"/>
          <w:sz w:val="22"/>
          <w:szCs w:val="22"/>
        </w:rPr>
        <w:t>01/2022</w:t>
      </w:r>
      <w:r w:rsidR="00887F24" w:rsidRPr="007F2FF2">
        <w:rPr>
          <w:rFonts w:ascii="Arial" w:hAnsi="Arial" w:cs="Arial"/>
          <w:b/>
          <w:bCs/>
          <w:color w:val="000000" w:themeColor="text1"/>
          <w:sz w:val="22"/>
          <w:szCs w:val="22"/>
        </w:rPr>
        <w:t xml:space="preserve"> </w:t>
      </w:r>
      <w:r w:rsidR="00240A0B">
        <w:rPr>
          <w:rFonts w:ascii="Arial" w:hAnsi="Arial" w:cs="Arial"/>
          <w:b/>
          <w:bCs/>
          <w:color w:val="000000" w:themeColor="text1"/>
          <w:sz w:val="22"/>
          <w:szCs w:val="22"/>
        </w:rPr>
        <w:t>7</w:t>
      </w:r>
      <w:r w:rsidR="00887F24" w:rsidRPr="007F2FF2">
        <w:rPr>
          <w:rFonts w:ascii="Arial" w:hAnsi="Arial" w:cs="Arial"/>
          <w:b/>
          <w:bCs/>
          <w:color w:val="000000" w:themeColor="text1"/>
          <w:sz w:val="22"/>
          <w:szCs w:val="22"/>
        </w:rPr>
        <w:t xml:space="preserve">.  </w:t>
      </w:r>
      <w:r w:rsidR="00683537" w:rsidRPr="007F2FF2">
        <w:rPr>
          <w:rFonts w:ascii="Arial" w:hAnsi="Arial" w:cs="Arial"/>
          <w:b/>
          <w:bCs/>
          <w:color w:val="000000" w:themeColor="text1"/>
          <w:sz w:val="22"/>
          <w:szCs w:val="22"/>
        </w:rPr>
        <w:t>REPORTS</w:t>
      </w:r>
    </w:p>
    <w:p w14:paraId="44F74CEF" w14:textId="5B59858D" w:rsidR="006A2D38" w:rsidRDefault="00AA603D" w:rsidP="00F31B80">
      <w:pPr>
        <w:pStyle w:val="Heading3"/>
        <w:spacing w:before="0"/>
        <w:rPr>
          <w:rFonts w:ascii="Arial" w:hAnsi="Arial" w:cs="Arial"/>
          <w:b/>
          <w:bCs/>
          <w:color w:val="000000" w:themeColor="text1"/>
          <w:sz w:val="22"/>
          <w:szCs w:val="22"/>
        </w:rPr>
      </w:pPr>
      <w:r w:rsidRPr="007F2FF2">
        <w:rPr>
          <w:rFonts w:ascii="Arial" w:hAnsi="Arial" w:cs="Arial"/>
          <w:b/>
          <w:color w:val="000000" w:themeColor="text1"/>
          <w:sz w:val="22"/>
          <w:szCs w:val="22"/>
        </w:rPr>
        <w:t>01/2022</w:t>
      </w:r>
      <w:r w:rsidR="00683537" w:rsidRPr="007F2FF2">
        <w:rPr>
          <w:rFonts w:ascii="Arial" w:hAnsi="Arial" w:cs="Arial"/>
          <w:b/>
          <w:color w:val="000000" w:themeColor="text1"/>
          <w:sz w:val="22"/>
          <w:szCs w:val="22"/>
        </w:rPr>
        <w:t xml:space="preserve"> </w:t>
      </w:r>
      <w:r w:rsidR="00240A0B">
        <w:rPr>
          <w:rFonts w:ascii="Arial" w:hAnsi="Arial" w:cs="Arial"/>
          <w:b/>
          <w:color w:val="000000" w:themeColor="text1"/>
          <w:sz w:val="22"/>
          <w:szCs w:val="22"/>
        </w:rPr>
        <w:t>7</w:t>
      </w:r>
      <w:r w:rsidR="00683537" w:rsidRPr="007F2FF2">
        <w:rPr>
          <w:rFonts w:ascii="Arial" w:hAnsi="Arial" w:cs="Arial"/>
          <w:b/>
          <w:color w:val="000000" w:themeColor="text1"/>
          <w:sz w:val="22"/>
          <w:szCs w:val="22"/>
        </w:rPr>
        <w:t xml:space="preserve">a </w:t>
      </w:r>
      <w:bookmarkStart w:id="2" w:name="_Hlk48226462"/>
      <w:proofErr w:type="gramStart"/>
      <w:r w:rsidR="009D1F11" w:rsidRPr="007F2FF2">
        <w:rPr>
          <w:rFonts w:ascii="Arial" w:hAnsi="Arial" w:cs="Arial"/>
          <w:b/>
          <w:bCs/>
          <w:color w:val="000000" w:themeColor="text1"/>
          <w:sz w:val="22"/>
          <w:szCs w:val="22"/>
        </w:rPr>
        <w:t>To</w:t>
      </w:r>
      <w:proofErr w:type="gramEnd"/>
      <w:r w:rsidR="009D1F11" w:rsidRPr="007F2FF2">
        <w:rPr>
          <w:rFonts w:ascii="Arial" w:hAnsi="Arial" w:cs="Arial"/>
          <w:b/>
          <w:bCs/>
          <w:color w:val="000000" w:themeColor="text1"/>
          <w:sz w:val="22"/>
          <w:szCs w:val="22"/>
        </w:rPr>
        <w:t xml:space="preserve"> receive and note report from the Clerk.</w:t>
      </w:r>
      <w:bookmarkEnd w:id="2"/>
      <w:r w:rsidR="00120927" w:rsidRPr="007F2FF2">
        <w:rPr>
          <w:rFonts w:ascii="Arial" w:hAnsi="Arial" w:cs="Arial"/>
          <w:b/>
          <w:bCs/>
          <w:color w:val="000000" w:themeColor="text1"/>
          <w:sz w:val="22"/>
          <w:szCs w:val="22"/>
        </w:rPr>
        <w:t xml:space="preserve"> </w:t>
      </w:r>
    </w:p>
    <w:p w14:paraId="0F4E9A87" w14:textId="77777777" w:rsidR="00134B9C" w:rsidRPr="002C33D8" w:rsidRDefault="00134B9C" w:rsidP="00134B9C">
      <w:pPr>
        <w:pStyle w:val="ListParagraph"/>
        <w:numPr>
          <w:ilvl w:val="0"/>
          <w:numId w:val="26"/>
        </w:numPr>
        <w:ind w:left="360"/>
        <w:rPr>
          <w:rFonts w:ascii="Arial" w:hAnsi="Arial" w:cs="Arial"/>
          <w:color w:val="000000" w:themeColor="text1"/>
          <w:sz w:val="22"/>
          <w:szCs w:val="22"/>
        </w:rPr>
      </w:pPr>
      <w:r w:rsidRPr="002C33D8">
        <w:rPr>
          <w:rFonts w:ascii="Arial" w:hAnsi="Arial" w:cs="Arial"/>
          <w:color w:val="000000" w:themeColor="text1"/>
          <w:sz w:val="22"/>
          <w:szCs w:val="22"/>
        </w:rPr>
        <w:t>Appointed Mark Woodward to repair steps £120 plus vat</w:t>
      </w:r>
    </w:p>
    <w:p w14:paraId="558AEA55" w14:textId="77777777" w:rsidR="00134B9C" w:rsidRPr="002C33D8" w:rsidRDefault="00134B9C" w:rsidP="00134B9C">
      <w:pPr>
        <w:pStyle w:val="ListParagraph"/>
        <w:numPr>
          <w:ilvl w:val="0"/>
          <w:numId w:val="26"/>
        </w:numPr>
        <w:ind w:left="360"/>
        <w:rPr>
          <w:rFonts w:ascii="Arial" w:hAnsi="Arial" w:cs="Arial"/>
          <w:sz w:val="22"/>
          <w:szCs w:val="22"/>
        </w:rPr>
      </w:pPr>
      <w:r w:rsidRPr="002C33D8">
        <w:rPr>
          <w:rFonts w:ascii="Arial" w:hAnsi="Arial" w:cs="Arial"/>
          <w:color w:val="000000" w:themeColor="text1"/>
          <w:sz w:val="22"/>
          <w:szCs w:val="22"/>
        </w:rPr>
        <w:t>No election called free to co-opt to vacancy</w:t>
      </w:r>
    </w:p>
    <w:p w14:paraId="4D4CAF0C" w14:textId="77777777" w:rsidR="00134B9C" w:rsidRPr="002C33D8" w:rsidRDefault="00134B9C" w:rsidP="00134B9C">
      <w:pPr>
        <w:pStyle w:val="ListParagraph"/>
        <w:numPr>
          <w:ilvl w:val="0"/>
          <w:numId w:val="26"/>
        </w:numPr>
        <w:ind w:left="360"/>
        <w:rPr>
          <w:rFonts w:ascii="Arial" w:hAnsi="Arial" w:cs="Arial"/>
          <w:sz w:val="22"/>
          <w:szCs w:val="22"/>
        </w:rPr>
      </w:pPr>
      <w:r w:rsidRPr="002C33D8">
        <w:rPr>
          <w:rFonts w:ascii="Arial" w:hAnsi="Arial" w:cs="Arial"/>
          <w:color w:val="000000" w:themeColor="text1"/>
          <w:sz w:val="22"/>
          <w:szCs w:val="22"/>
        </w:rPr>
        <w:t>Written to 4 electricians, one too busy and only one quote £250 plus vat (subject to gaining access).  Council requested contact Severn Electrical</w:t>
      </w:r>
    </w:p>
    <w:p w14:paraId="11E435FB" w14:textId="77777777" w:rsidR="00134B9C" w:rsidRPr="002C33D8" w:rsidRDefault="00134B9C" w:rsidP="00134B9C">
      <w:pPr>
        <w:pStyle w:val="ListParagraph"/>
        <w:numPr>
          <w:ilvl w:val="0"/>
          <w:numId w:val="26"/>
        </w:numPr>
        <w:ind w:left="360"/>
        <w:rPr>
          <w:rFonts w:ascii="Arial" w:hAnsi="Arial" w:cs="Arial"/>
          <w:sz w:val="22"/>
          <w:szCs w:val="22"/>
        </w:rPr>
      </w:pPr>
      <w:r w:rsidRPr="002C33D8">
        <w:rPr>
          <w:rFonts w:ascii="Arial" w:hAnsi="Arial" w:cs="Arial"/>
          <w:color w:val="000000" w:themeColor="text1"/>
          <w:sz w:val="22"/>
          <w:szCs w:val="22"/>
        </w:rPr>
        <w:t>Provided information to Hawkesbury parish council on village gates</w:t>
      </w:r>
    </w:p>
    <w:p w14:paraId="7AF790C2" w14:textId="44F278AC" w:rsidR="00134B9C" w:rsidRPr="00134B9C" w:rsidRDefault="00134B9C" w:rsidP="00134B9C">
      <w:pPr>
        <w:pStyle w:val="ListParagraph"/>
        <w:numPr>
          <w:ilvl w:val="0"/>
          <w:numId w:val="26"/>
        </w:numPr>
        <w:ind w:left="360"/>
        <w:rPr>
          <w:rFonts w:ascii="Arial" w:hAnsi="Arial" w:cs="Arial"/>
        </w:rPr>
      </w:pPr>
      <w:r w:rsidRPr="002C33D8">
        <w:rPr>
          <w:rFonts w:ascii="Arial" w:hAnsi="Arial" w:cs="Arial"/>
          <w:color w:val="000000" w:themeColor="text1"/>
          <w:sz w:val="22"/>
          <w:szCs w:val="22"/>
        </w:rPr>
        <w:t xml:space="preserve">Growing </w:t>
      </w:r>
      <w:r>
        <w:rPr>
          <w:rFonts w:ascii="Arial" w:hAnsi="Arial" w:cs="Arial"/>
          <w:color w:val="000000" w:themeColor="text1"/>
          <w:sz w:val="22"/>
          <w:szCs w:val="22"/>
        </w:rPr>
        <w:t xml:space="preserve">IT </w:t>
      </w:r>
      <w:r w:rsidRPr="002C33D8">
        <w:rPr>
          <w:rFonts w:ascii="Arial" w:hAnsi="Arial" w:cs="Arial"/>
          <w:color w:val="000000" w:themeColor="text1"/>
          <w:sz w:val="22"/>
          <w:szCs w:val="22"/>
        </w:rPr>
        <w:t xml:space="preserve">issues with computer failing and printer </w:t>
      </w:r>
      <w:r>
        <w:rPr>
          <w:rFonts w:ascii="Arial" w:hAnsi="Arial" w:cs="Arial"/>
          <w:color w:val="000000" w:themeColor="text1"/>
          <w:sz w:val="22"/>
          <w:szCs w:val="22"/>
        </w:rPr>
        <w:t>not</w:t>
      </w:r>
      <w:r w:rsidRPr="002C33D8">
        <w:rPr>
          <w:rFonts w:ascii="Arial" w:hAnsi="Arial" w:cs="Arial"/>
          <w:color w:val="000000" w:themeColor="text1"/>
          <w:sz w:val="22"/>
          <w:szCs w:val="22"/>
        </w:rPr>
        <w:t xml:space="preserve"> working.  Council agreed new IT may be needed. </w:t>
      </w:r>
    </w:p>
    <w:p w14:paraId="14655A87" w14:textId="121DB2A8" w:rsidR="00134B9C" w:rsidRPr="00134B9C" w:rsidRDefault="00134B9C" w:rsidP="00134B9C">
      <w:pPr>
        <w:pStyle w:val="ListParagraph"/>
        <w:numPr>
          <w:ilvl w:val="0"/>
          <w:numId w:val="26"/>
        </w:numPr>
        <w:ind w:left="360"/>
        <w:rPr>
          <w:rFonts w:ascii="Arial" w:hAnsi="Arial" w:cs="Arial"/>
        </w:rPr>
      </w:pPr>
      <w:r>
        <w:rPr>
          <w:rFonts w:ascii="Arial" w:hAnsi="Arial" w:cs="Arial"/>
          <w:color w:val="000000" w:themeColor="text1"/>
          <w:sz w:val="22"/>
          <w:szCs w:val="22"/>
        </w:rPr>
        <w:t xml:space="preserve">Cotswold Homes have said they will provide details of an on-line consultation they intend to run regarding their proposals for Cromhall.  Nothing received to date.  </w:t>
      </w:r>
    </w:p>
    <w:p w14:paraId="6E824536" w14:textId="77777777" w:rsidR="00065FF3" w:rsidRPr="007F2FF2" w:rsidRDefault="00065FF3" w:rsidP="00F31B80">
      <w:pPr>
        <w:pStyle w:val="ListParagraph"/>
        <w:rPr>
          <w:rFonts w:ascii="Arial" w:hAnsi="Arial" w:cs="Arial"/>
          <w:color w:val="000000" w:themeColor="text1"/>
          <w:sz w:val="22"/>
          <w:szCs w:val="22"/>
        </w:rPr>
      </w:pPr>
    </w:p>
    <w:p w14:paraId="083ABA29" w14:textId="3C661799" w:rsidR="00346D9D" w:rsidRPr="007F2FF2" w:rsidRDefault="00AA603D" w:rsidP="00F31B80">
      <w:pPr>
        <w:pStyle w:val="Heading3"/>
        <w:spacing w:before="0"/>
        <w:rPr>
          <w:rFonts w:ascii="Arial" w:hAnsi="Arial" w:cs="Arial"/>
          <w:color w:val="000000" w:themeColor="text1"/>
          <w:sz w:val="22"/>
          <w:szCs w:val="22"/>
        </w:rPr>
      </w:pPr>
      <w:r w:rsidRPr="007F2FF2">
        <w:rPr>
          <w:rFonts w:ascii="Arial" w:hAnsi="Arial" w:cs="Arial"/>
          <w:b/>
          <w:color w:val="000000" w:themeColor="text1"/>
          <w:sz w:val="22"/>
          <w:szCs w:val="22"/>
        </w:rPr>
        <w:t>01/2022</w:t>
      </w:r>
      <w:r w:rsidR="00683537" w:rsidRPr="007F2FF2">
        <w:rPr>
          <w:rFonts w:ascii="Arial" w:hAnsi="Arial" w:cs="Arial"/>
          <w:b/>
          <w:color w:val="000000" w:themeColor="text1"/>
          <w:sz w:val="22"/>
          <w:szCs w:val="22"/>
        </w:rPr>
        <w:t xml:space="preserve"> </w:t>
      </w:r>
      <w:r w:rsidR="00240A0B">
        <w:rPr>
          <w:rFonts w:ascii="Arial" w:hAnsi="Arial" w:cs="Arial"/>
          <w:b/>
          <w:color w:val="000000" w:themeColor="text1"/>
          <w:sz w:val="22"/>
          <w:szCs w:val="22"/>
        </w:rPr>
        <w:t>7</w:t>
      </w:r>
      <w:r w:rsidR="00683537" w:rsidRPr="007F2FF2">
        <w:rPr>
          <w:rFonts w:ascii="Arial" w:hAnsi="Arial" w:cs="Arial"/>
          <w:b/>
          <w:color w:val="000000" w:themeColor="text1"/>
          <w:sz w:val="22"/>
          <w:szCs w:val="22"/>
        </w:rPr>
        <w:t xml:space="preserve">b.  </w:t>
      </w:r>
      <w:r w:rsidR="00346D9D" w:rsidRPr="007F2FF2">
        <w:rPr>
          <w:rFonts w:ascii="Arial" w:hAnsi="Arial" w:cs="Arial"/>
          <w:b/>
          <w:bCs/>
          <w:color w:val="000000" w:themeColor="text1"/>
          <w:sz w:val="22"/>
          <w:szCs w:val="22"/>
        </w:rPr>
        <w:t>To receive</w:t>
      </w:r>
      <w:r w:rsidR="00C06205" w:rsidRPr="007F2FF2">
        <w:rPr>
          <w:rFonts w:ascii="Arial" w:hAnsi="Arial" w:cs="Arial"/>
          <w:b/>
          <w:bCs/>
          <w:color w:val="000000" w:themeColor="text1"/>
          <w:sz w:val="22"/>
          <w:szCs w:val="22"/>
        </w:rPr>
        <w:t xml:space="preserve"> playground</w:t>
      </w:r>
      <w:r w:rsidR="00346D9D" w:rsidRPr="007F2FF2">
        <w:rPr>
          <w:rFonts w:ascii="Arial" w:hAnsi="Arial" w:cs="Arial"/>
          <w:b/>
          <w:bCs/>
          <w:color w:val="000000" w:themeColor="text1"/>
          <w:sz w:val="22"/>
          <w:szCs w:val="22"/>
        </w:rPr>
        <w:t xml:space="preserve"> report.</w:t>
      </w:r>
    </w:p>
    <w:p w14:paraId="4ED17629" w14:textId="4602DF0F" w:rsidR="00120927" w:rsidRPr="007F2FF2" w:rsidRDefault="00240A0B" w:rsidP="00F31B80">
      <w:pPr>
        <w:rPr>
          <w:rFonts w:ascii="Arial" w:hAnsi="Arial" w:cs="Arial"/>
          <w:bCs/>
          <w:color w:val="000000" w:themeColor="text1"/>
          <w:sz w:val="22"/>
          <w:szCs w:val="22"/>
        </w:rPr>
      </w:pPr>
      <w:r>
        <w:rPr>
          <w:rFonts w:ascii="Arial" w:hAnsi="Arial" w:cs="Arial"/>
          <w:bCs/>
          <w:color w:val="000000" w:themeColor="text1"/>
          <w:sz w:val="22"/>
          <w:szCs w:val="22"/>
        </w:rPr>
        <w:t>All reports up to date</w:t>
      </w:r>
    </w:p>
    <w:p w14:paraId="23629CEB" w14:textId="192AB6D8" w:rsidR="00A81BAB" w:rsidRPr="007F2FF2" w:rsidRDefault="00A81BAB" w:rsidP="00F31B80">
      <w:pPr>
        <w:rPr>
          <w:rFonts w:ascii="Arial" w:hAnsi="Arial" w:cs="Arial"/>
          <w:bCs/>
          <w:color w:val="000000" w:themeColor="text1"/>
          <w:sz w:val="22"/>
          <w:szCs w:val="22"/>
        </w:rPr>
      </w:pPr>
    </w:p>
    <w:p w14:paraId="23F7A286" w14:textId="65A61BB7" w:rsidR="00240A0B" w:rsidRPr="00240A0B" w:rsidRDefault="00AA603D" w:rsidP="00240A0B">
      <w:pPr>
        <w:pStyle w:val="Heading3"/>
        <w:spacing w:before="0"/>
        <w:rPr>
          <w:rFonts w:ascii="Arial" w:hAnsi="Arial" w:cs="Arial"/>
          <w:b/>
          <w:bCs/>
          <w:color w:val="000000" w:themeColor="text1"/>
          <w:sz w:val="22"/>
          <w:szCs w:val="22"/>
        </w:rPr>
      </w:pPr>
      <w:r w:rsidRPr="00240A0B">
        <w:rPr>
          <w:rFonts w:ascii="Arial" w:hAnsi="Arial" w:cs="Arial"/>
          <w:b/>
          <w:bCs/>
          <w:color w:val="000000" w:themeColor="text1"/>
          <w:sz w:val="22"/>
          <w:szCs w:val="22"/>
        </w:rPr>
        <w:t>01/2022</w:t>
      </w:r>
      <w:r w:rsidR="006630A1" w:rsidRPr="00240A0B">
        <w:rPr>
          <w:rFonts w:ascii="Arial" w:hAnsi="Arial" w:cs="Arial"/>
          <w:b/>
          <w:bCs/>
          <w:color w:val="000000" w:themeColor="text1"/>
          <w:sz w:val="22"/>
          <w:szCs w:val="22"/>
        </w:rPr>
        <w:t xml:space="preserve"> </w:t>
      </w:r>
      <w:r w:rsidR="00240A0B" w:rsidRPr="00240A0B">
        <w:rPr>
          <w:rFonts w:ascii="Arial" w:hAnsi="Arial" w:cs="Arial"/>
          <w:b/>
          <w:bCs/>
          <w:color w:val="000000" w:themeColor="text1"/>
          <w:sz w:val="22"/>
          <w:szCs w:val="22"/>
        </w:rPr>
        <w:t>7</w:t>
      </w:r>
      <w:r w:rsidR="006630A1" w:rsidRPr="00240A0B">
        <w:rPr>
          <w:rFonts w:ascii="Arial" w:hAnsi="Arial" w:cs="Arial"/>
          <w:b/>
          <w:bCs/>
          <w:color w:val="000000" w:themeColor="text1"/>
          <w:sz w:val="22"/>
          <w:szCs w:val="22"/>
        </w:rPr>
        <w:t xml:space="preserve">c. </w:t>
      </w:r>
      <w:r w:rsidR="00240A0B" w:rsidRPr="00240A0B">
        <w:rPr>
          <w:rFonts w:ascii="Arial" w:hAnsi="Arial" w:cs="Arial"/>
          <w:b/>
          <w:bCs/>
          <w:color w:val="000000" w:themeColor="text1"/>
          <w:sz w:val="22"/>
          <w:szCs w:val="22"/>
        </w:rPr>
        <w:t>To note financial reports</w:t>
      </w:r>
    </w:p>
    <w:p w14:paraId="6E22B8EE" w14:textId="1F3F5509" w:rsidR="00240A0B" w:rsidRDefault="00240A0B" w:rsidP="00240A0B">
      <w:pPr>
        <w:pStyle w:val="Heading3"/>
        <w:spacing w:before="0"/>
        <w:rPr>
          <w:rFonts w:ascii="Arial" w:hAnsi="Arial" w:cs="Arial"/>
          <w:b/>
          <w:bCs/>
          <w:color w:val="000000" w:themeColor="text1"/>
          <w:sz w:val="22"/>
          <w:szCs w:val="22"/>
        </w:rPr>
      </w:pPr>
      <w:r w:rsidRPr="00240A0B">
        <w:rPr>
          <w:rFonts w:ascii="Arial" w:hAnsi="Arial" w:cs="Arial"/>
          <w:b/>
          <w:bCs/>
          <w:color w:val="000000" w:themeColor="text1"/>
          <w:sz w:val="22"/>
          <w:szCs w:val="22"/>
        </w:rPr>
        <w:t>01/2022 7ci. To note payments for January 2022 made under delegated powers.</w:t>
      </w:r>
    </w:p>
    <w:tbl>
      <w:tblPr>
        <w:tblStyle w:val="GridTable1Light"/>
        <w:tblW w:w="9634" w:type="dxa"/>
        <w:tblLook w:val="04A0" w:firstRow="1" w:lastRow="0" w:firstColumn="1" w:lastColumn="0" w:noHBand="0" w:noVBand="1"/>
      </w:tblPr>
      <w:tblGrid>
        <w:gridCol w:w="916"/>
        <w:gridCol w:w="813"/>
        <w:gridCol w:w="1373"/>
        <w:gridCol w:w="878"/>
        <w:gridCol w:w="891"/>
        <w:gridCol w:w="982"/>
        <w:gridCol w:w="823"/>
        <w:gridCol w:w="974"/>
        <w:gridCol w:w="850"/>
        <w:gridCol w:w="1134"/>
      </w:tblGrid>
      <w:tr w:rsidR="009F5A1C" w:rsidRPr="0063216A" w14:paraId="278C604E" w14:textId="77777777" w:rsidTr="00EC6210">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900" w:type="dxa"/>
            <w:hideMark/>
          </w:tcPr>
          <w:p w14:paraId="19C98A84" w14:textId="77777777" w:rsidR="00A8715C" w:rsidRPr="00A8715C" w:rsidRDefault="00A8715C" w:rsidP="00A8715C">
            <w:pPr>
              <w:jc w:val="center"/>
              <w:rPr>
                <w:rFonts w:asciiTheme="minorHAnsi" w:hAnsiTheme="minorHAnsi" w:cstheme="minorHAnsi"/>
                <w:b w:val="0"/>
                <w:bCs w:val="0"/>
                <w:sz w:val="20"/>
                <w:szCs w:val="20"/>
              </w:rPr>
            </w:pPr>
            <w:r w:rsidRPr="00A8715C">
              <w:rPr>
                <w:rFonts w:asciiTheme="minorHAnsi" w:hAnsiTheme="minorHAnsi" w:cstheme="minorHAnsi"/>
                <w:sz w:val="20"/>
                <w:szCs w:val="20"/>
              </w:rPr>
              <w:t>Name</w:t>
            </w:r>
          </w:p>
        </w:tc>
        <w:tc>
          <w:tcPr>
            <w:tcW w:w="813" w:type="dxa"/>
            <w:hideMark/>
          </w:tcPr>
          <w:p w14:paraId="63D3AEA9" w14:textId="77777777" w:rsidR="00A8715C" w:rsidRPr="00A8715C" w:rsidRDefault="00A8715C" w:rsidP="00A8715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A8715C">
              <w:rPr>
                <w:rFonts w:asciiTheme="minorHAnsi" w:hAnsiTheme="minorHAnsi" w:cstheme="minorHAnsi"/>
                <w:sz w:val="20"/>
                <w:szCs w:val="20"/>
              </w:rPr>
              <w:t>Invoice no</w:t>
            </w:r>
          </w:p>
        </w:tc>
        <w:tc>
          <w:tcPr>
            <w:tcW w:w="1401" w:type="dxa"/>
            <w:hideMark/>
          </w:tcPr>
          <w:p w14:paraId="4AE078E3" w14:textId="77777777" w:rsidR="00A8715C" w:rsidRPr="00A8715C" w:rsidRDefault="00A8715C" w:rsidP="00A8715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A8715C">
              <w:rPr>
                <w:rFonts w:asciiTheme="minorHAnsi" w:hAnsiTheme="minorHAnsi" w:cstheme="minorHAnsi"/>
                <w:sz w:val="20"/>
                <w:szCs w:val="20"/>
              </w:rPr>
              <w:t>Details</w:t>
            </w:r>
          </w:p>
        </w:tc>
        <w:tc>
          <w:tcPr>
            <w:tcW w:w="850" w:type="dxa"/>
            <w:hideMark/>
          </w:tcPr>
          <w:p w14:paraId="208A8119" w14:textId="77777777" w:rsidR="00A8715C" w:rsidRPr="00A8715C" w:rsidRDefault="00A8715C" w:rsidP="00A8715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A8715C">
              <w:rPr>
                <w:rFonts w:asciiTheme="minorHAnsi" w:hAnsiTheme="minorHAnsi" w:cstheme="minorHAnsi"/>
                <w:sz w:val="20"/>
                <w:szCs w:val="20"/>
              </w:rPr>
              <w:t>Net</w:t>
            </w:r>
          </w:p>
        </w:tc>
        <w:tc>
          <w:tcPr>
            <w:tcW w:w="896" w:type="dxa"/>
            <w:hideMark/>
          </w:tcPr>
          <w:p w14:paraId="7C874D62" w14:textId="77777777" w:rsidR="00A8715C" w:rsidRPr="00A8715C" w:rsidRDefault="00A8715C" w:rsidP="00A8715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A8715C">
              <w:rPr>
                <w:rFonts w:asciiTheme="minorHAnsi" w:hAnsiTheme="minorHAnsi" w:cstheme="minorHAnsi"/>
                <w:sz w:val="20"/>
                <w:szCs w:val="20"/>
              </w:rPr>
              <w:t>Travel</w:t>
            </w:r>
          </w:p>
        </w:tc>
        <w:tc>
          <w:tcPr>
            <w:tcW w:w="982" w:type="dxa"/>
            <w:hideMark/>
          </w:tcPr>
          <w:p w14:paraId="6DB0965E" w14:textId="77777777" w:rsidR="00A8715C" w:rsidRPr="00A8715C" w:rsidRDefault="00A8715C" w:rsidP="00A8715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A8715C">
              <w:rPr>
                <w:rFonts w:asciiTheme="minorHAnsi" w:hAnsiTheme="minorHAnsi" w:cstheme="minorHAnsi"/>
                <w:sz w:val="20"/>
                <w:szCs w:val="20"/>
              </w:rPr>
              <w:t>Expenses</w:t>
            </w:r>
          </w:p>
        </w:tc>
        <w:tc>
          <w:tcPr>
            <w:tcW w:w="830" w:type="dxa"/>
            <w:hideMark/>
          </w:tcPr>
          <w:p w14:paraId="2A859866" w14:textId="77777777" w:rsidR="00A8715C" w:rsidRPr="00A8715C" w:rsidRDefault="00A8715C" w:rsidP="00A8715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A8715C">
              <w:rPr>
                <w:rFonts w:asciiTheme="minorHAnsi" w:hAnsiTheme="minorHAnsi" w:cstheme="minorHAnsi"/>
                <w:sz w:val="20"/>
                <w:szCs w:val="20"/>
              </w:rPr>
              <w:t>VAT</w:t>
            </w:r>
          </w:p>
        </w:tc>
        <w:tc>
          <w:tcPr>
            <w:tcW w:w="978" w:type="dxa"/>
            <w:hideMark/>
          </w:tcPr>
          <w:p w14:paraId="62344B75" w14:textId="77777777" w:rsidR="00A8715C" w:rsidRPr="00A8715C" w:rsidRDefault="00A8715C" w:rsidP="00A8715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A8715C">
              <w:rPr>
                <w:rFonts w:asciiTheme="minorHAnsi" w:hAnsiTheme="minorHAnsi" w:cstheme="minorHAnsi"/>
                <w:sz w:val="20"/>
                <w:szCs w:val="20"/>
              </w:rPr>
              <w:t>Total</w:t>
            </w:r>
          </w:p>
        </w:tc>
        <w:tc>
          <w:tcPr>
            <w:tcW w:w="850" w:type="dxa"/>
            <w:hideMark/>
          </w:tcPr>
          <w:p w14:paraId="0B3FAF82" w14:textId="77777777" w:rsidR="00A8715C" w:rsidRPr="00A8715C" w:rsidRDefault="00A8715C" w:rsidP="00A8715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A8715C">
              <w:rPr>
                <w:rFonts w:asciiTheme="minorHAnsi" w:hAnsiTheme="minorHAnsi" w:cstheme="minorHAnsi"/>
                <w:sz w:val="20"/>
                <w:szCs w:val="20"/>
              </w:rPr>
              <w:t>cheque no</w:t>
            </w:r>
          </w:p>
        </w:tc>
        <w:tc>
          <w:tcPr>
            <w:tcW w:w="1134" w:type="dxa"/>
            <w:noWrap/>
            <w:hideMark/>
          </w:tcPr>
          <w:p w14:paraId="253CC633" w14:textId="77777777" w:rsidR="00A8715C" w:rsidRPr="00A8715C" w:rsidRDefault="00A8715C" w:rsidP="00A8715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A8715C">
              <w:rPr>
                <w:rFonts w:asciiTheme="minorHAnsi" w:hAnsiTheme="minorHAnsi" w:cstheme="minorHAnsi"/>
                <w:sz w:val="20"/>
                <w:szCs w:val="20"/>
              </w:rPr>
              <w:t>Power</w:t>
            </w:r>
          </w:p>
        </w:tc>
      </w:tr>
      <w:tr w:rsidR="009F5A1C" w:rsidRPr="0063216A" w14:paraId="3B85035E" w14:textId="77777777" w:rsidTr="00EC6210">
        <w:trPr>
          <w:trHeight w:val="238"/>
        </w:trPr>
        <w:tc>
          <w:tcPr>
            <w:cnfStyle w:val="001000000000" w:firstRow="0" w:lastRow="0" w:firstColumn="1" w:lastColumn="0" w:oddVBand="0" w:evenVBand="0" w:oddHBand="0" w:evenHBand="0" w:firstRowFirstColumn="0" w:firstRowLastColumn="0" w:lastRowFirstColumn="0" w:lastRowLastColumn="0"/>
            <w:tcW w:w="900" w:type="dxa"/>
            <w:hideMark/>
          </w:tcPr>
          <w:p w14:paraId="4F5758A4" w14:textId="77777777" w:rsidR="00A8715C" w:rsidRPr="00A8715C" w:rsidRDefault="00A8715C" w:rsidP="00A8715C">
            <w:pPr>
              <w:rPr>
                <w:rFonts w:asciiTheme="minorHAnsi" w:hAnsiTheme="minorHAnsi" w:cstheme="minorHAnsi"/>
                <w:sz w:val="20"/>
                <w:szCs w:val="20"/>
              </w:rPr>
            </w:pPr>
            <w:r w:rsidRPr="00A8715C">
              <w:rPr>
                <w:rFonts w:asciiTheme="minorHAnsi" w:hAnsiTheme="minorHAnsi" w:cstheme="minorHAnsi"/>
                <w:sz w:val="20"/>
                <w:szCs w:val="20"/>
              </w:rPr>
              <w:t> </w:t>
            </w:r>
          </w:p>
        </w:tc>
        <w:tc>
          <w:tcPr>
            <w:tcW w:w="813" w:type="dxa"/>
            <w:hideMark/>
          </w:tcPr>
          <w:p w14:paraId="64F07048" w14:textId="77777777" w:rsidR="00A8715C" w:rsidRPr="00A8715C" w:rsidRDefault="00A8715C" w:rsidP="00A871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8715C">
              <w:rPr>
                <w:rFonts w:asciiTheme="minorHAnsi" w:hAnsiTheme="minorHAnsi" w:cstheme="minorHAnsi"/>
                <w:sz w:val="20"/>
                <w:szCs w:val="20"/>
              </w:rPr>
              <w:t> </w:t>
            </w:r>
          </w:p>
        </w:tc>
        <w:tc>
          <w:tcPr>
            <w:tcW w:w="1401" w:type="dxa"/>
            <w:hideMark/>
          </w:tcPr>
          <w:p w14:paraId="771058CA" w14:textId="77777777" w:rsidR="00A8715C" w:rsidRPr="00A8715C" w:rsidRDefault="00A8715C" w:rsidP="00A871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8715C">
              <w:rPr>
                <w:rFonts w:asciiTheme="minorHAnsi" w:hAnsiTheme="minorHAnsi" w:cstheme="minorHAnsi"/>
                <w:sz w:val="20"/>
                <w:szCs w:val="20"/>
              </w:rPr>
              <w:t> </w:t>
            </w:r>
          </w:p>
        </w:tc>
        <w:tc>
          <w:tcPr>
            <w:tcW w:w="850" w:type="dxa"/>
            <w:hideMark/>
          </w:tcPr>
          <w:p w14:paraId="492B2708" w14:textId="77777777" w:rsidR="00A8715C" w:rsidRPr="00A8715C" w:rsidRDefault="00A8715C" w:rsidP="00A871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8715C">
              <w:rPr>
                <w:rFonts w:asciiTheme="minorHAnsi" w:hAnsiTheme="minorHAnsi" w:cstheme="minorHAnsi"/>
                <w:sz w:val="20"/>
                <w:szCs w:val="20"/>
              </w:rPr>
              <w:t> </w:t>
            </w:r>
          </w:p>
        </w:tc>
        <w:tc>
          <w:tcPr>
            <w:tcW w:w="896" w:type="dxa"/>
            <w:hideMark/>
          </w:tcPr>
          <w:p w14:paraId="17853C3E" w14:textId="77777777" w:rsidR="00A8715C" w:rsidRPr="00A8715C" w:rsidRDefault="00A8715C" w:rsidP="00A871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8715C">
              <w:rPr>
                <w:rFonts w:asciiTheme="minorHAnsi" w:hAnsiTheme="minorHAnsi" w:cstheme="minorHAnsi"/>
                <w:sz w:val="20"/>
                <w:szCs w:val="20"/>
              </w:rPr>
              <w:t> </w:t>
            </w:r>
          </w:p>
        </w:tc>
        <w:tc>
          <w:tcPr>
            <w:tcW w:w="982" w:type="dxa"/>
            <w:hideMark/>
          </w:tcPr>
          <w:p w14:paraId="6D64E44C" w14:textId="77777777" w:rsidR="00A8715C" w:rsidRPr="00A8715C" w:rsidRDefault="00A8715C" w:rsidP="00A871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8715C">
              <w:rPr>
                <w:rFonts w:asciiTheme="minorHAnsi" w:hAnsiTheme="minorHAnsi" w:cstheme="minorHAnsi"/>
                <w:sz w:val="20"/>
                <w:szCs w:val="20"/>
              </w:rPr>
              <w:t> </w:t>
            </w:r>
          </w:p>
        </w:tc>
        <w:tc>
          <w:tcPr>
            <w:tcW w:w="830" w:type="dxa"/>
            <w:hideMark/>
          </w:tcPr>
          <w:p w14:paraId="52972647" w14:textId="77777777" w:rsidR="00A8715C" w:rsidRPr="00A8715C" w:rsidRDefault="00A8715C" w:rsidP="00A871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8715C">
              <w:rPr>
                <w:rFonts w:asciiTheme="minorHAnsi" w:hAnsiTheme="minorHAnsi" w:cstheme="minorHAnsi"/>
                <w:sz w:val="20"/>
                <w:szCs w:val="20"/>
              </w:rPr>
              <w:t> </w:t>
            </w:r>
          </w:p>
        </w:tc>
        <w:tc>
          <w:tcPr>
            <w:tcW w:w="978" w:type="dxa"/>
            <w:hideMark/>
          </w:tcPr>
          <w:p w14:paraId="0BA45693" w14:textId="77777777" w:rsidR="00A8715C" w:rsidRPr="00A8715C" w:rsidRDefault="00A8715C" w:rsidP="00A871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8715C">
              <w:rPr>
                <w:rFonts w:asciiTheme="minorHAnsi" w:hAnsiTheme="minorHAnsi" w:cstheme="minorHAnsi"/>
                <w:sz w:val="20"/>
                <w:szCs w:val="20"/>
              </w:rPr>
              <w:t> </w:t>
            </w:r>
          </w:p>
        </w:tc>
        <w:tc>
          <w:tcPr>
            <w:tcW w:w="850" w:type="dxa"/>
            <w:hideMark/>
          </w:tcPr>
          <w:p w14:paraId="3A9A04A4" w14:textId="77777777" w:rsidR="00A8715C" w:rsidRPr="00A8715C" w:rsidRDefault="00A8715C" w:rsidP="00A871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8715C">
              <w:rPr>
                <w:rFonts w:asciiTheme="minorHAnsi" w:hAnsiTheme="minorHAnsi" w:cstheme="minorHAnsi"/>
                <w:sz w:val="20"/>
                <w:szCs w:val="20"/>
              </w:rPr>
              <w:t> </w:t>
            </w:r>
          </w:p>
        </w:tc>
        <w:tc>
          <w:tcPr>
            <w:tcW w:w="1134" w:type="dxa"/>
            <w:hideMark/>
          </w:tcPr>
          <w:p w14:paraId="41B0ED1B" w14:textId="77777777" w:rsidR="00A8715C" w:rsidRPr="00A8715C" w:rsidRDefault="00A8715C" w:rsidP="00A871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8715C">
              <w:rPr>
                <w:rFonts w:asciiTheme="minorHAnsi" w:hAnsiTheme="minorHAnsi" w:cstheme="minorHAnsi"/>
                <w:sz w:val="20"/>
                <w:szCs w:val="20"/>
              </w:rPr>
              <w:t> </w:t>
            </w:r>
          </w:p>
        </w:tc>
      </w:tr>
      <w:tr w:rsidR="009F5A1C" w:rsidRPr="0063216A" w14:paraId="36A25655" w14:textId="77777777" w:rsidTr="00EC6210">
        <w:trPr>
          <w:trHeight w:val="526"/>
        </w:trPr>
        <w:tc>
          <w:tcPr>
            <w:cnfStyle w:val="001000000000" w:firstRow="0" w:lastRow="0" w:firstColumn="1" w:lastColumn="0" w:oddVBand="0" w:evenVBand="0" w:oddHBand="0" w:evenHBand="0" w:firstRowFirstColumn="0" w:firstRowLastColumn="0" w:lastRowFirstColumn="0" w:lastRowLastColumn="0"/>
            <w:tcW w:w="900" w:type="dxa"/>
            <w:hideMark/>
          </w:tcPr>
          <w:p w14:paraId="78DF0FD3" w14:textId="77777777" w:rsidR="00A8715C" w:rsidRPr="00A8715C" w:rsidRDefault="00A8715C" w:rsidP="00A8715C">
            <w:pPr>
              <w:rPr>
                <w:rFonts w:asciiTheme="minorHAnsi" w:hAnsiTheme="minorHAnsi" w:cstheme="minorHAnsi"/>
                <w:sz w:val="20"/>
                <w:szCs w:val="20"/>
              </w:rPr>
            </w:pPr>
            <w:r w:rsidRPr="00A8715C">
              <w:rPr>
                <w:rFonts w:asciiTheme="minorHAnsi" w:hAnsiTheme="minorHAnsi" w:cstheme="minorHAnsi"/>
                <w:sz w:val="20"/>
                <w:szCs w:val="20"/>
              </w:rPr>
              <w:t>Daphne Dunning</w:t>
            </w:r>
          </w:p>
        </w:tc>
        <w:tc>
          <w:tcPr>
            <w:tcW w:w="813" w:type="dxa"/>
            <w:hideMark/>
          </w:tcPr>
          <w:p w14:paraId="206F1A53" w14:textId="77777777" w:rsidR="00A8715C" w:rsidRPr="00A8715C" w:rsidRDefault="00A8715C" w:rsidP="00A871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8715C">
              <w:rPr>
                <w:rFonts w:asciiTheme="minorHAnsi" w:hAnsiTheme="minorHAnsi" w:cstheme="minorHAnsi"/>
                <w:sz w:val="20"/>
                <w:szCs w:val="20"/>
              </w:rPr>
              <w:t> </w:t>
            </w:r>
          </w:p>
        </w:tc>
        <w:tc>
          <w:tcPr>
            <w:tcW w:w="1401" w:type="dxa"/>
            <w:hideMark/>
          </w:tcPr>
          <w:p w14:paraId="6151A19D" w14:textId="3AF58E57" w:rsidR="00A8715C" w:rsidRPr="00A8715C" w:rsidRDefault="00A8715C" w:rsidP="00A871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8715C">
              <w:rPr>
                <w:rFonts w:asciiTheme="minorHAnsi" w:hAnsiTheme="minorHAnsi" w:cstheme="minorHAnsi"/>
                <w:sz w:val="20"/>
                <w:szCs w:val="20"/>
              </w:rPr>
              <w:t xml:space="preserve">Salary </w:t>
            </w:r>
            <w:r w:rsidR="009F5A1C">
              <w:rPr>
                <w:rFonts w:asciiTheme="minorHAnsi" w:hAnsiTheme="minorHAnsi" w:cstheme="minorHAnsi"/>
                <w:sz w:val="20"/>
                <w:szCs w:val="20"/>
              </w:rPr>
              <w:t>Jan 22</w:t>
            </w:r>
            <w:r w:rsidRPr="00A8715C">
              <w:rPr>
                <w:rFonts w:asciiTheme="minorHAnsi" w:hAnsiTheme="minorHAnsi" w:cstheme="minorHAnsi"/>
                <w:sz w:val="20"/>
                <w:szCs w:val="20"/>
              </w:rPr>
              <w:t xml:space="preserve"> </w:t>
            </w:r>
          </w:p>
        </w:tc>
        <w:tc>
          <w:tcPr>
            <w:tcW w:w="850" w:type="dxa"/>
            <w:hideMark/>
          </w:tcPr>
          <w:p w14:paraId="13B1FE79" w14:textId="77777777" w:rsidR="00A8715C" w:rsidRPr="00A8715C" w:rsidRDefault="00A8715C" w:rsidP="00A871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8715C">
              <w:rPr>
                <w:rFonts w:asciiTheme="minorHAnsi" w:hAnsiTheme="minorHAnsi" w:cstheme="minorHAnsi"/>
                <w:sz w:val="20"/>
                <w:szCs w:val="20"/>
              </w:rPr>
              <w:t>£399.83</w:t>
            </w:r>
          </w:p>
        </w:tc>
        <w:tc>
          <w:tcPr>
            <w:tcW w:w="896" w:type="dxa"/>
            <w:hideMark/>
          </w:tcPr>
          <w:p w14:paraId="2E7C13CB" w14:textId="77777777" w:rsidR="00A8715C" w:rsidRPr="00A8715C" w:rsidRDefault="00A8715C" w:rsidP="00A871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8715C">
              <w:rPr>
                <w:rFonts w:asciiTheme="minorHAnsi" w:hAnsiTheme="minorHAnsi" w:cstheme="minorHAnsi"/>
                <w:sz w:val="20"/>
                <w:szCs w:val="20"/>
              </w:rPr>
              <w:t>£47.70</w:t>
            </w:r>
          </w:p>
        </w:tc>
        <w:tc>
          <w:tcPr>
            <w:tcW w:w="982" w:type="dxa"/>
            <w:hideMark/>
          </w:tcPr>
          <w:p w14:paraId="6910102F" w14:textId="77777777" w:rsidR="00A8715C" w:rsidRPr="00A8715C" w:rsidRDefault="00A8715C" w:rsidP="00A871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8715C">
              <w:rPr>
                <w:rFonts w:asciiTheme="minorHAnsi" w:hAnsiTheme="minorHAnsi" w:cstheme="minorHAnsi"/>
                <w:sz w:val="20"/>
                <w:szCs w:val="20"/>
              </w:rPr>
              <w:t>£31.73</w:t>
            </w:r>
          </w:p>
        </w:tc>
        <w:tc>
          <w:tcPr>
            <w:tcW w:w="830" w:type="dxa"/>
            <w:hideMark/>
          </w:tcPr>
          <w:p w14:paraId="2849D92E" w14:textId="77777777" w:rsidR="00A8715C" w:rsidRPr="00A8715C" w:rsidRDefault="00A8715C" w:rsidP="00A871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8715C">
              <w:rPr>
                <w:rFonts w:asciiTheme="minorHAnsi" w:hAnsiTheme="minorHAnsi" w:cstheme="minorHAnsi"/>
                <w:sz w:val="20"/>
                <w:szCs w:val="20"/>
              </w:rPr>
              <w:t>£5.00</w:t>
            </w:r>
          </w:p>
        </w:tc>
        <w:tc>
          <w:tcPr>
            <w:tcW w:w="978" w:type="dxa"/>
            <w:hideMark/>
          </w:tcPr>
          <w:p w14:paraId="341D8816" w14:textId="77777777" w:rsidR="00A8715C" w:rsidRPr="00A8715C" w:rsidRDefault="00A8715C" w:rsidP="00A871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8715C">
              <w:rPr>
                <w:rFonts w:asciiTheme="minorHAnsi" w:hAnsiTheme="minorHAnsi" w:cstheme="minorHAnsi"/>
                <w:sz w:val="20"/>
                <w:szCs w:val="20"/>
              </w:rPr>
              <w:t>£484.26</w:t>
            </w:r>
          </w:p>
        </w:tc>
        <w:tc>
          <w:tcPr>
            <w:tcW w:w="850" w:type="dxa"/>
            <w:noWrap/>
            <w:hideMark/>
          </w:tcPr>
          <w:p w14:paraId="6BFA8DAE" w14:textId="77777777" w:rsidR="00A8715C" w:rsidRPr="00A8715C" w:rsidRDefault="00A8715C" w:rsidP="00A871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8715C">
              <w:rPr>
                <w:rFonts w:asciiTheme="minorHAnsi" w:hAnsiTheme="minorHAnsi" w:cstheme="minorHAnsi"/>
                <w:color w:val="000000"/>
                <w:sz w:val="20"/>
                <w:szCs w:val="20"/>
              </w:rPr>
              <w:t>1656</w:t>
            </w:r>
          </w:p>
        </w:tc>
        <w:tc>
          <w:tcPr>
            <w:tcW w:w="1134" w:type="dxa"/>
            <w:hideMark/>
          </w:tcPr>
          <w:p w14:paraId="061A3650" w14:textId="77777777" w:rsidR="00A8715C" w:rsidRPr="00A8715C" w:rsidRDefault="00A8715C" w:rsidP="00A871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715C">
              <w:rPr>
                <w:rFonts w:asciiTheme="minorHAnsi" w:hAnsiTheme="minorHAnsi" w:cstheme="minorHAnsi"/>
                <w:sz w:val="16"/>
                <w:szCs w:val="16"/>
              </w:rPr>
              <w:t>LGA 1972 s112(2)</w:t>
            </w:r>
          </w:p>
        </w:tc>
      </w:tr>
      <w:tr w:rsidR="009F5A1C" w:rsidRPr="0063216A" w14:paraId="2473ABAA" w14:textId="77777777" w:rsidTr="00EC6210">
        <w:trPr>
          <w:trHeight w:val="337"/>
        </w:trPr>
        <w:tc>
          <w:tcPr>
            <w:cnfStyle w:val="001000000000" w:firstRow="0" w:lastRow="0" w:firstColumn="1" w:lastColumn="0" w:oddVBand="0" w:evenVBand="0" w:oddHBand="0" w:evenHBand="0" w:firstRowFirstColumn="0" w:firstRowLastColumn="0" w:lastRowFirstColumn="0" w:lastRowLastColumn="0"/>
            <w:tcW w:w="900" w:type="dxa"/>
            <w:hideMark/>
          </w:tcPr>
          <w:p w14:paraId="0CD6C85C" w14:textId="77777777" w:rsidR="00A8715C" w:rsidRPr="00A8715C" w:rsidRDefault="00A8715C" w:rsidP="00A8715C">
            <w:pPr>
              <w:rPr>
                <w:rFonts w:asciiTheme="minorHAnsi" w:hAnsiTheme="minorHAnsi" w:cstheme="minorHAnsi"/>
                <w:sz w:val="20"/>
                <w:szCs w:val="20"/>
              </w:rPr>
            </w:pPr>
            <w:r w:rsidRPr="00A8715C">
              <w:rPr>
                <w:rFonts w:asciiTheme="minorHAnsi" w:hAnsiTheme="minorHAnsi" w:cstheme="minorHAnsi"/>
                <w:sz w:val="20"/>
                <w:szCs w:val="20"/>
              </w:rPr>
              <w:t>HMRC</w:t>
            </w:r>
          </w:p>
        </w:tc>
        <w:tc>
          <w:tcPr>
            <w:tcW w:w="813" w:type="dxa"/>
            <w:hideMark/>
          </w:tcPr>
          <w:p w14:paraId="26D11DDB" w14:textId="77777777" w:rsidR="00A8715C" w:rsidRPr="00A8715C" w:rsidRDefault="00A8715C" w:rsidP="00A871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8715C">
              <w:rPr>
                <w:rFonts w:asciiTheme="minorHAnsi" w:hAnsiTheme="minorHAnsi" w:cstheme="minorHAnsi"/>
                <w:sz w:val="20"/>
                <w:szCs w:val="20"/>
              </w:rPr>
              <w:t> </w:t>
            </w:r>
          </w:p>
        </w:tc>
        <w:tc>
          <w:tcPr>
            <w:tcW w:w="1401" w:type="dxa"/>
            <w:hideMark/>
          </w:tcPr>
          <w:p w14:paraId="3F732962" w14:textId="0EFD3DCA" w:rsidR="00A8715C" w:rsidRPr="00A8715C" w:rsidRDefault="00A8715C" w:rsidP="00A871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8715C">
              <w:rPr>
                <w:rFonts w:asciiTheme="minorHAnsi" w:hAnsiTheme="minorHAnsi" w:cstheme="minorHAnsi"/>
                <w:sz w:val="20"/>
                <w:szCs w:val="20"/>
              </w:rPr>
              <w:t xml:space="preserve">Tax </w:t>
            </w:r>
            <w:r w:rsidR="009F5A1C">
              <w:rPr>
                <w:rFonts w:asciiTheme="minorHAnsi" w:hAnsiTheme="minorHAnsi" w:cstheme="minorHAnsi"/>
                <w:sz w:val="20"/>
                <w:szCs w:val="20"/>
              </w:rPr>
              <w:t>Jan 22</w:t>
            </w:r>
          </w:p>
        </w:tc>
        <w:tc>
          <w:tcPr>
            <w:tcW w:w="850" w:type="dxa"/>
            <w:hideMark/>
          </w:tcPr>
          <w:p w14:paraId="400771BD" w14:textId="77777777" w:rsidR="00A8715C" w:rsidRPr="00A8715C" w:rsidRDefault="00A8715C" w:rsidP="00A871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8715C">
              <w:rPr>
                <w:rFonts w:asciiTheme="minorHAnsi" w:hAnsiTheme="minorHAnsi" w:cstheme="minorHAnsi"/>
                <w:sz w:val="20"/>
                <w:szCs w:val="20"/>
              </w:rPr>
              <w:t>£102.60</w:t>
            </w:r>
          </w:p>
        </w:tc>
        <w:tc>
          <w:tcPr>
            <w:tcW w:w="896" w:type="dxa"/>
            <w:hideMark/>
          </w:tcPr>
          <w:p w14:paraId="78A33107" w14:textId="77777777" w:rsidR="00A8715C" w:rsidRPr="00A8715C" w:rsidRDefault="00A8715C" w:rsidP="00A871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8715C">
              <w:rPr>
                <w:rFonts w:asciiTheme="minorHAnsi" w:hAnsiTheme="minorHAnsi" w:cstheme="minorHAnsi"/>
                <w:sz w:val="20"/>
                <w:szCs w:val="20"/>
              </w:rPr>
              <w:t>£0.00</w:t>
            </w:r>
          </w:p>
        </w:tc>
        <w:tc>
          <w:tcPr>
            <w:tcW w:w="982" w:type="dxa"/>
            <w:hideMark/>
          </w:tcPr>
          <w:p w14:paraId="279CE3CA" w14:textId="77777777" w:rsidR="00A8715C" w:rsidRPr="00A8715C" w:rsidRDefault="00A8715C" w:rsidP="00A871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8715C">
              <w:rPr>
                <w:rFonts w:asciiTheme="minorHAnsi" w:hAnsiTheme="minorHAnsi" w:cstheme="minorHAnsi"/>
                <w:sz w:val="20"/>
                <w:szCs w:val="20"/>
              </w:rPr>
              <w:t>£0.00</w:t>
            </w:r>
          </w:p>
        </w:tc>
        <w:tc>
          <w:tcPr>
            <w:tcW w:w="830" w:type="dxa"/>
            <w:hideMark/>
          </w:tcPr>
          <w:p w14:paraId="48DB74CE" w14:textId="77777777" w:rsidR="00A8715C" w:rsidRPr="00A8715C" w:rsidRDefault="00A8715C" w:rsidP="00A871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8715C">
              <w:rPr>
                <w:rFonts w:asciiTheme="minorHAnsi" w:hAnsiTheme="minorHAnsi" w:cstheme="minorHAnsi"/>
                <w:sz w:val="20"/>
                <w:szCs w:val="20"/>
              </w:rPr>
              <w:t>£0.00</w:t>
            </w:r>
          </w:p>
        </w:tc>
        <w:tc>
          <w:tcPr>
            <w:tcW w:w="978" w:type="dxa"/>
            <w:hideMark/>
          </w:tcPr>
          <w:p w14:paraId="261CD40F" w14:textId="77777777" w:rsidR="00A8715C" w:rsidRPr="00A8715C" w:rsidRDefault="00A8715C" w:rsidP="00A871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8715C">
              <w:rPr>
                <w:rFonts w:asciiTheme="minorHAnsi" w:hAnsiTheme="minorHAnsi" w:cstheme="minorHAnsi"/>
                <w:sz w:val="20"/>
                <w:szCs w:val="20"/>
              </w:rPr>
              <w:t>£102.60</w:t>
            </w:r>
          </w:p>
        </w:tc>
        <w:tc>
          <w:tcPr>
            <w:tcW w:w="850" w:type="dxa"/>
            <w:noWrap/>
            <w:hideMark/>
          </w:tcPr>
          <w:p w14:paraId="3B001965" w14:textId="77777777" w:rsidR="00A8715C" w:rsidRPr="00A8715C" w:rsidRDefault="00A8715C" w:rsidP="00A871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8715C">
              <w:rPr>
                <w:rFonts w:asciiTheme="minorHAnsi" w:hAnsiTheme="minorHAnsi" w:cstheme="minorHAnsi"/>
                <w:color w:val="000000"/>
                <w:sz w:val="20"/>
                <w:szCs w:val="20"/>
              </w:rPr>
              <w:t>1657</w:t>
            </w:r>
          </w:p>
        </w:tc>
        <w:tc>
          <w:tcPr>
            <w:tcW w:w="1134" w:type="dxa"/>
            <w:hideMark/>
          </w:tcPr>
          <w:p w14:paraId="0DDAF848" w14:textId="77777777" w:rsidR="00A8715C" w:rsidRPr="00A8715C" w:rsidRDefault="00A8715C" w:rsidP="00A871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715C">
              <w:rPr>
                <w:rFonts w:asciiTheme="minorHAnsi" w:hAnsiTheme="minorHAnsi" w:cstheme="minorHAnsi"/>
                <w:sz w:val="16"/>
                <w:szCs w:val="16"/>
              </w:rPr>
              <w:t>LGA 1972 s112(2)</w:t>
            </w:r>
          </w:p>
        </w:tc>
      </w:tr>
      <w:tr w:rsidR="009F5A1C" w:rsidRPr="0063216A" w14:paraId="3F39C823" w14:textId="77777777" w:rsidTr="00EC6210">
        <w:trPr>
          <w:trHeight w:val="238"/>
        </w:trPr>
        <w:tc>
          <w:tcPr>
            <w:cnfStyle w:val="001000000000" w:firstRow="0" w:lastRow="0" w:firstColumn="1" w:lastColumn="0" w:oddVBand="0" w:evenVBand="0" w:oddHBand="0" w:evenHBand="0" w:firstRowFirstColumn="0" w:firstRowLastColumn="0" w:lastRowFirstColumn="0" w:lastRowLastColumn="0"/>
            <w:tcW w:w="900" w:type="dxa"/>
            <w:hideMark/>
          </w:tcPr>
          <w:p w14:paraId="048D5381" w14:textId="77777777" w:rsidR="00A8715C" w:rsidRPr="00A8715C" w:rsidRDefault="00A8715C" w:rsidP="00A8715C">
            <w:pPr>
              <w:rPr>
                <w:rFonts w:asciiTheme="minorHAnsi" w:hAnsiTheme="minorHAnsi" w:cstheme="minorHAnsi"/>
                <w:color w:val="000000"/>
                <w:sz w:val="20"/>
                <w:szCs w:val="20"/>
              </w:rPr>
            </w:pPr>
            <w:r w:rsidRPr="00A8715C">
              <w:rPr>
                <w:rFonts w:asciiTheme="minorHAnsi" w:hAnsiTheme="minorHAnsi" w:cstheme="minorHAnsi"/>
                <w:color w:val="000000"/>
                <w:sz w:val="20"/>
                <w:szCs w:val="20"/>
              </w:rPr>
              <w:t>Total</w:t>
            </w:r>
          </w:p>
        </w:tc>
        <w:tc>
          <w:tcPr>
            <w:tcW w:w="813" w:type="dxa"/>
            <w:hideMark/>
          </w:tcPr>
          <w:p w14:paraId="3CC93EED" w14:textId="77777777" w:rsidR="00A8715C" w:rsidRPr="00A8715C" w:rsidRDefault="00A8715C" w:rsidP="00A871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8715C">
              <w:rPr>
                <w:rFonts w:asciiTheme="minorHAnsi" w:hAnsiTheme="minorHAnsi" w:cstheme="minorHAnsi"/>
                <w:color w:val="000000"/>
                <w:sz w:val="20"/>
                <w:szCs w:val="20"/>
              </w:rPr>
              <w:t> </w:t>
            </w:r>
          </w:p>
        </w:tc>
        <w:tc>
          <w:tcPr>
            <w:tcW w:w="1401" w:type="dxa"/>
            <w:hideMark/>
          </w:tcPr>
          <w:p w14:paraId="0F7FD361" w14:textId="77777777" w:rsidR="00A8715C" w:rsidRPr="00A8715C" w:rsidRDefault="00A8715C" w:rsidP="00A871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8715C">
              <w:rPr>
                <w:rFonts w:asciiTheme="minorHAnsi" w:hAnsiTheme="minorHAnsi" w:cstheme="minorHAnsi"/>
                <w:color w:val="000000"/>
                <w:sz w:val="20"/>
                <w:szCs w:val="20"/>
              </w:rPr>
              <w:t> </w:t>
            </w:r>
          </w:p>
        </w:tc>
        <w:tc>
          <w:tcPr>
            <w:tcW w:w="850" w:type="dxa"/>
            <w:hideMark/>
          </w:tcPr>
          <w:p w14:paraId="35DCFC71" w14:textId="77777777" w:rsidR="00A8715C" w:rsidRPr="00A8715C" w:rsidRDefault="00A8715C" w:rsidP="00A871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rPr>
            </w:pPr>
            <w:r w:rsidRPr="00A8715C">
              <w:rPr>
                <w:rFonts w:asciiTheme="minorHAnsi" w:hAnsiTheme="minorHAnsi" w:cstheme="minorHAnsi"/>
                <w:b/>
                <w:bCs/>
                <w:color w:val="000000"/>
                <w:sz w:val="20"/>
                <w:szCs w:val="20"/>
              </w:rPr>
              <w:t>£502.43</w:t>
            </w:r>
          </w:p>
        </w:tc>
        <w:tc>
          <w:tcPr>
            <w:tcW w:w="896" w:type="dxa"/>
            <w:hideMark/>
          </w:tcPr>
          <w:p w14:paraId="79CD4A79" w14:textId="77777777" w:rsidR="00A8715C" w:rsidRPr="00A8715C" w:rsidRDefault="00A8715C" w:rsidP="00A871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rPr>
            </w:pPr>
            <w:r w:rsidRPr="00A8715C">
              <w:rPr>
                <w:rFonts w:asciiTheme="minorHAnsi" w:hAnsiTheme="minorHAnsi" w:cstheme="minorHAnsi"/>
                <w:b/>
                <w:bCs/>
                <w:color w:val="000000"/>
                <w:sz w:val="20"/>
                <w:szCs w:val="20"/>
              </w:rPr>
              <w:t>£47.70</w:t>
            </w:r>
          </w:p>
        </w:tc>
        <w:tc>
          <w:tcPr>
            <w:tcW w:w="982" w:type="dxa"/>
            <w:hideMark/>
          </w:tcPr>
          <w:p w14:paraId="53AEF27A" w14:textId="77777777" w:rsidR="00A8715C" w:rsidRPr="00A8715C" w:rsidRDefault="00A8715C" w:rsidP="00A871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rPr>
            </w:pPr>
            <w:r w:rsidRPr="00A8715C">
              <w:rPr>
                <w:rFonts w:asciiTheme="minorHAnsi" w:hAnsiTheme="minorHAnsi" w:cstheme="minorHAnsi"/>
                <w:b/>
                <w:bCs/>
                <w:color w:val="000000"/>
                <w:sz w:val="20"/>
                <w:szCs w:val="20"/>
              </w:rPr>
              <w:t>£31.73</w:t>
            </w:r>
          </w:p>
        </w:tc>
        <w:tc>
          <w:tcPr>
            <w:tcW w:w="830" w:type="dxa"/>
            <w:hideMark/>
          </w:tcPr>
          <w:p w14:paraId="79990929" w14:textId="77777777" w:rsidR="00A8715C" w:rsidRPr="00A8715C" w:rsidRDefault="00A8715C" w:rsidP="00A871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rPr>
            </w:pPr>
            <w:r w:rsidRPr="00A8715C">
              <w:rPr>
                <w:rFonts w:asciiTheme="minorHAnsi" w:hAnsiTheme="minorHAnsi" w:cstheme="minorHAnsi"/>
                <w:b/>
                <w:bCs/>
                <w:color w:val="000000"/>
                <w:sz w:val="20"/>
                <w:szCs w:val="20"/>
              </w:rPr>
              <w:t>£5.00</w:t>
            </w:r>
          </w:p>
        </w:tc>
        <w:tc>
          <w:tcPr>
            <w:tcW w:w="978" w:type="dxa"/>
            <w:hideMark/>
          </w:tcPr>
          <w:p w14:paraId="7F0157BC" w14:textId="77777777" w:rsidR="00A8715C" w:rsidRPr="00A8715C" w:rsidRDefault="00A8715C" w:rsidP="00A871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rPr>
            </w:pPr>
            <w:r w:rsidRPr="00A8715C">
              <w:rPr>
                <w:rFonts w:asciiTheme="minorHAnsi" w:hAnsiTheme="minorHAnsi" w:cstheme="minorHAnsi"/>
                <w:b/>
                <w:bCs/>
                <w:color w:val="000000"/>
                <w:sz w:val="20"/>
                <w:szCs w:val="20"/>
              </w:rPr>
              <w:t>£586.86</w:t>
            </w:r>
          </w:p>
        </w:tc>
        <w:tc>
          <w:tcPr>
            <w:tcW w:w="850" w:type="dxa"/>
            <w:hideMark/>
          </w:tcPr>
          <w:p w14:paraId="718FD296" w14:textId="77777777" w:rsidR="00A8715C" w:rsidRPr="00A8715C" w:rsidRDefault="00A8715C" w:rsidP="00A871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8715C">
              <w:rPr>
                <w:rFonts w:asciiTheme="minorHAnsi" w:hAnsiTheme="minorHAnsi" w:cstheme="minorHAnsi"/>
                <w:color w:val="000000"/>
                <w:sz w:val="20"/>
                <w:szCs w:val="20"/>
              </w:rPr>
              <w:t> </w:t>
            </w:r>
          </w:p>
        </w:tc>
        <w:tc>
          <w:tcPr>
            <w:tcW w:w="1134" w:type="dxa"/>
            <w:noWrap/>
            <w:hideMark/>
          </w:tcPr>
          <w:p w14:paraId="358EB81C" w14:textId="77777777" w:rsidR="00A8715C" w:rsidRPr="00A8715C" w:rsidRDefault="00A8715C" w:rsidP="00A871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8715C">
              <w:rPr>
                <w:rFonts w:asciiTheme="minorHAnsi" w:hAnsiTheme="minorHAnsi" w:cstheme="minorHAnsi"/>
                <w:color w:val="000000"/>
                <w:sz w:val="20"/>
                <w:szCs w:val="20"/>
              </w:rPr>
              <w:t> </w:t>
            </w:r>
          </w:p>
        </w:tc>
      </w:tr>
    </w:tbl>
    <w:p w14:paraId="5BADF3BD" w14:textId="77777777" w:rsidR="00A8715C" w:rsidRPr="00A8715C" w:rsidRDefault="00A8715C" w:rsidP="00A8715C"/>
    <w:p w14:paraId="451D82E3" w14:textId="6527AE78" w:rsidR="00240A0B" w:rsidRPr="00240A0B" w:rsidRDefault="00240A0B" w:rsidP="00240A0B">
      <w:pPr>
        <w:pStyle w:val="Heading3"/>
        <w:spacing w:before="0"/>
        <w:rPr>
          <w:rFonts w:ascii="Arial" w:hAnsi="Arial" w:cs="Arial"/>
          <w:b/>
          <w:bCs/>
          <w:color w:val="000000" w:themeColor="text1"/>
          <w:sz w:val="22"/>
          <w:szCs w:val="22"/>
        </w:rPr>
      </w:pPr>
      <w:r w:rsidRPr="00240A0B">
        <w:rPr>
          <w:rFonts w:ascii="Arial" w:hAnsi="Arial" w:cs="Arial"/>
          <w:b/>
          <w:bCs/>
          <w:color w:val="000000" w:themeColor="text1"/>
          <w:sz w:val="22"/>
          <w:szCs w:val="22"/>
        </w:rPr>
        <w:t>01/2022 7cii. To note bank reconciliation to end December 2021.</w:t>
      </w:r>
    </w:p>
    <w:tbl>
      <w:tblPr>
        <w:tblStyle w:val="GridTable1Light"/>
        <w:tblW w:w="9615" w:type="dxa"/>
        <w:tblLook w:val="04A0" w:firstRow="1" w:lastRow="0" w:firstColumn="1" w:lastColumn="0" w:noHBand="0" w:noVBand="1"/>
      </w:tblPr>
      <w:tblGrid>
        <w:gridCol w:w="2430"/>
        <w:gridCol w:w="2477"/>
        <w:gridCol w:w="1163"/>
        <w:gridCol w:w="1219"/>
        <w:gridCol w:w="1107"/>
        <w:gridCol w:w="1219"/>
      </w:tblGrid>
      <w:tr w:rsidR="00DD4A2A" w:rsidRPr="00DD4A2A" w14:paraId="4EEDA66A" w14:textId="77777777" w:rsidTr="00EC621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30" w:type="dxa"/>
            <w:noWrap/>
            <w:hideMark/>
          </w:tcPr>
          <w:p w14:paraId="63454C3F" w14:textId="77777777" w:rsidR="00DD4A2A" w:rsidRPr="00DD4A2A" w:rsidRDefault="00DD4A2A" w:rsidP="00DD4A2A">
            <w:pPr>
              <w:rPr>
                <w:rFonts w:asciiTheme="minorHAnsi" w:hAnsiTheme="minorHAnsi" w:cstheme="minorHAnsi"/>
                <w:b w:val="0"/>
                <w:bCs w:val="0"/>
                <w:color w:val="000000"/>
                <w:sz w:val="20"/>
                <w:szCs w:val="20"/>
              </w:rPr>
            </w:pPr>
            <w:r w:rsidRPr="00DD4A2A">
              <w:rPr>
                <w:rFonts w:asciiTheme="minorHAnsi" w:hAnsiTheme="minorHAnsi" w:cstheme="minorHAnsi"/>
                <w:color w:val="000000"/>
                <w:sz w:val="20"/>
                <w:szCs w:val="20"/>
              </w:rPr>
              <w:t xml:space="preserve">Bank reconciliation </w:t>
            </w:r>
          </w:p>
        </w:tc>
        <w:tc>
          <w:tcPr>
            <w:tcW w:w="2477" w:type="dxa"/>
            <w:noWrap/>
            <w:hideMark/>
          </w:tcPr>
          <w:p w14:paraId="748AF58F" w14:textId="77777777" w:rsidR="00DD4A2A" w:rsidRPr="00DD4A2A" w:rsidRDefault="00DD4A2A" w:rsidP="00DD4A2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 </w:t>
            </w:r>
          </w:p>
        </w:tc>
        <w:tc>
          <w:tcPr>
            <w:tcW w:w="1163" w:type="dxa"/>
            <w:noWrap/>
            <w:hideMark/>
          </w:tcPr>
          <w:p w14:paraId="11FB65A4" w14:textId="77777777" w:rsidR="00DD4A2A" w:rsidRPr="00DD4A2A" w:rsidRDefault="00DD4A2A" w:rsidP="00DD4A2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In</w:t>
            </w:r>
          </w:p>
        </w:tc>
        <w:tc>
          <w:tcPr>
            <w:tcW w:w="1219" w:type="dxa"/>
            <w:noWrap/>
            <w:hideMark/>
          </w:tcPr>
          <w:p w14:paraId="7476ED43" w14:textId="77777777" w:rsidR="00DD4A2A" w:rsidRPr="00DD4A2A" w:rsidRDefault="00DD4A2A" w:rsidP="00DD4A2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Out</w:t>
            </w:r>
          </w:p>
        </w:tc>
        <w:tc>
          <w:tcPr>
            <w:tcW w:w="1107" w:type="dxa"/>
            <w:noWrap/>
            <w:hideMark/>
          </w:tcPr>
          <w:p w14:paraId="11791562" w14:textId="77777777" w:rsidR="00DD4A2A" w:rsidRPr="00DD4A2A" w:rsidRDefault="00DD4A2A" w:rsidP="00DD4A2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Total</w:t>
            </w:r>
          </w:p>
        </w:tc>
        <w:tc>
          <w:tcPr>
            <w:tcW w:w="1219" w:type="dxa"/>
            <w:noWrap/>
            <w:hideMark/>
          </w:tcPr>
          <w:p w14:paraId="6D3615C2" w14:textId="77777777" w:rsidR="00DD4A2A" w:rsidRPr="00DD4A2A" w:rsidRDefault="00DD4A2A" w:rsidP="00DD4A2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Balance</w:t>
            </w:r>
          </w:p>
        </w:tc>
      </w:tr>
      <w:tr w:rsidR="00DD4A2A" w:rsidRPr="00DD4A2A" w14:paraId="31A68A09" w14:textId="77777777" w:rsidTr="00EC6210">
        <w:trPr>
          <w:trHeight w:val="288"/>
        </w:trPr>
        <w:tc>
          <w:tcPr>
            <w:cnfStyle w:val="001000000000" w:firstRow="0" w:lastRow="0" w:firstColumn="1" w:lastColumn="0" w:oddVBand="0" w:evenVBand="0" w:oddHBand="0" w:evenHBand="0" w:firstRowFirstColumn="0" w:firstRowLastColumn="0" w:lastRowFirstColumn="0" w:lastRowLastColumn="0"/>
            <w:tcW w:w="2430" w:type="dxa"/>
            <w:noWrap/>
            <w:hideMark/>
          </w:tcPr>
          <w:p w14:paraId="0E1622ED" w14:textId="1B814B6E" w:rsidR="00DD4A2A" w:rsidRPr="00DD4A2A" w:rsidRDefault="00DD4A2A" w:rsidP="00DD4A2A">
            <w:pPr>
              <w:rPr>
                <w:rFonts w:asciiTheme="minorHAnsi" w:hAnsiTheme="minorHAnsi" w:cstheme="minorHAnsi"/>
                <w:color w:val="000000"/>
                <w:sz w:val="20"/>
                <w:szCs w:val="20"/>
              </w:rPr>
            </w:pPr>
            <w:r w:rsidRPr="00DD4A2A">
              <w:rPr>
                <w:rFonts w:asciiTheme="minorHAnsi" w:hAnsiTheme="minorHAnsi" w:cstheme="minorHAnsi"/>
                <w:color w:val="000000"/>
                <w:sz w:val="20"/>
                <w:szCs w:val="20"/>
              </w:rPr>
              <w:t>Balance at 01/12/21</w:t>
            </w:r>
          </w:p>
        </w:tc>
        <w:tc>
          <w:tcPr>
            <w:tcW w:w="2477" w:type="dxa"/>
            <w:noWrap/>
            <w:hideMark/>
          </w:tcPr>
          <w:p w14:paraId="02469F97" w14:textId="77777777" w:rsidR="00DD4A2A" w:rsidRPr="00DD4A2A" w:rsidRDefault="00DD4A2A" w:rsidP="00DD4A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 </w:t>
            </w:r>
          </w:p>
        </w:tc>
        <w:tc>
          <w:tcPr>
            <w:tcW w:w="1163" w:type="dxa"/>
            <w:noWrap/>
            <w:hideMark/>
          </w:tcPr>
          <w:p w14:paraId="6A650DE3" w14:textId="77777777" w:rsidR="00DD4A2A" w:rsidRPr="00DD4A2A" w:rsidRDefault="00DD4A2A" w:rsidP="00DD4A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 </w:t>
            </w:r>
          </w:p>
        </w:tc>
        <w:tc>
          <w:tcPr>
            <w:tcW w:w="1219" w:type="dxa"/>
            <w:noWrap/>
            <w:hideMark/>
          </w:tcPr>
          <w:p w14:paraId="41D2B9D9" w14:textId="77777777" w:rsidR="00DD4A2A" w:rsidRPr="00DD4A2A" w:rsidRDefault="00DD4A2A" w:rsidP="00DD4A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 </w:t>
            </w:r>
          </w:p>
        </w:tc>
        <w:tc>
          <w:tcPr>
            <w:tcW w:w="1107" w:type="dxa"/>
            <w:noWrap/>
            <w:hideMark/>
          </w:tcPr>
          <w:p w14:paraId="4C309864" w14:textId="77777777" w:rsidR="00DD4A2A" w:rsidRPr="00DD4A2A" w:rsidRDefault="00DD4A2A" w:rsidP="00DD4A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 </w:t>
            </w:r>
          </w:p>
        </w:tc>
        <w:tc>
          <w:tcPr>
            <w:tcW w:w="1219" w:type="dxa"/>
            <w:noWrap/>
            <w:hideMark/>
          </w:tcPr>
          <w:p w14:paraId="7F531701" w14:textId="77777777" w:rsidR="00DD4A2A" w:rsidRPr="00DD4A2A" w:rsidRDefault="00DD4A2A" w:rsidP="00DD4A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£53,374.40</w:t>
            </w:r>
          </w:p>
        </w:tc>
      </w:tr>
      <w:tr w:rsidR="00DD4A2A" w:rsidRPr="00DD4A2A" w14:paraId="63929BB4" w14:textId="77777777" w:rsidTr="00EC6210">
        <w:trPr>
          <w:trHeight w:val="288"/>
        </w:trPr>
        <w:tc>
          <w:tcPr>
            <w:cnfStyle w:val="001000000000" w:firstRow="0" w:lastRow="0" w:firstColumn="1" w:lastColumn="0" w:oddVBand="0" w:evenVBand="0" w:oddHBand="0" w:evenHBand="0" w:firstRowFirstColumn="0" w:firstRowLastColumn="0" w:lastRowFirstColumn="0" w:lastRowLastColumn="0"/>
            <w:tcW w:w="2430" w:type="dxa"/>
            <w:noWrap/>
            <w:hideMark/>
          </w:tcPr>
          <w:p w14:paraId="5D0A3ABB" w14:textId="77777777" w:rsidR="00DD4A2A" w:rsidRPr="00DD4A2A" w:rsidRDefault="00DD4A2A" w:rsidP="00DD4A2A">
            <w:pPr>
              <w:rPr>
                <w:rFonts w:asciiTheme="minorHAnsi" w:hAnsiTheme="minorHAnsi" w:cstheme="minorHAnsi"/>
                <w:color w:val="000000"/>
                <w:sz w:val="20"/>
                <w:szCs w:val="20"/>
              </w:rPr>
            </w:pPr>
            <w:r w:rsidRPr="00DD4A2A">
              <w:rPr>
                <w:rFonts w:asciiTheme="minorHAnsi" w:hAnsiTheme="minorHAnsi" w:cstheme="minorHAnsi"/>
                <w:color w:val="000000"/>
                <w:sz w:val="20"/>
                <w:szCs w:val="20"/>
              </w:rPr>
              <w:t> </w:t>
            </w:r>
          </w:p>
        </w:tc>
        <w:tc>
          <w:tcPr>
            <w:tcW w:w="2477" w:type="dxa"/>
            <w:noWrap/>
            <w:hideMark/>
          </w:tcPr>
          <w:p w14:paraId="6C7C125D" w14:textId="77777777" w:rsidR="00DD4A2A" w:rsidRPr="00DD4A2A" w:rsidRDefault="00DD4A2A" w:rsidP="00DD4A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expenditure this month</w:t>
            </w:r>
          </w:p>
        </w:tc>
        <w:tc>
          <w:tcPr>
            <w:tcW w:w="1163" w:type="dxa"/>
            <w:noWrap/>
            <w:hideMark/>
          </w:tcPr>
          <w:p w14:paraId="6ED97258" w14:textId="77777777" w:rsidR="00DD4A2A" w:rsidRPr="00DD4A2A" w:rsidRDefault="00DD4A2A" w:rsidP="00DD4A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p>
        </w:tc>
        <w:tc>
          <w:tcPr>
            <w:tcW w:w="1219" w:type="dxa"/>
            <w:noWrap/>
            <w:hideMark/>
          </w:tcPr>
          <w:p w14:paraId="27047DDA" w14:textId="77777777" w:rsidR="00DD4A2A" w:rsidRPr="00DD4A2A" w:rsidRDefault="00DD4A2A" w:rsidP="00DD4A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£1,175.98</w:t>
            </w:r>
          </w:p>
        </w:tc>
        <w:tc>
          <w:tcPr>
            <w:tcW w:w="1107" w:type="dxa"/>
            <w:noWrap/>
            <w:hideMark/>
          </w:tcPr>
          <w:p w14:paraId="725CCC9D" w14:textId="77777777" w:rsidR="00DD4A2A" w:rsidRPr="00DD4A2A" w:rsidRDefault="00DD4A2A" w:rsidP="00DD4A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D4A2A">
              <w:rPr>
                <w:rFonts w:asciiTheme="minorHAnsi" w:hAnsiTheme="minorHAnsi" w:cstheme="minorHAnsi"/>
                <w:sz w:val="20"/>
                <w:szCs w:val="20"/>
              </w:rPr>
              <w:t>£1,175.98</w:t>
            </w:r>
          </w:p>
        </w:tc>
        <w:tc>
          <w:tcPr>
            <w:tcW w:w="1219" w:type="dxa"/>
            <w:noWrap/>
            <w:hideMark/>
          </w:tcPr>
          <w:p w14:paraId="6D229A9E" w14:textId="77777777" w:rsidR="00DD4A2A" w:rsidRPr="00DD4A2A" w:rsidRDefault="00DD4A2A" w:rsidP="00DD4A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 </w:t>
            </w:r>
          </w:p>
        </w:tc>
      </w:tr>
      <w:tr w:rsidR="00DD4A2A" w:rsidRPr="00DD4A2A" w14:paraId="7A69BB64" w14:textId="77777777" w:rsidTr="00EC6210">
        <w:trPr>
          <w:trHeight w:val="288"/>
        </w:trPr>
        <w:tc>
          <w:tcPr>
            <w:cnfStyle w:val="001000000000" w:firstRow="0" w:lastRow="0" w:firstColumn="1" w:lastColumn="0" w:oddVBand="0" w:evenVBand="0" w:oddHBand="0" w:evenHBand="0" w:firstRowFirstColumn="0" w:firstRowLastColumn="0" w:lastRowFirstColumn="0" w:lastRowLastColumn="0"/>
            <w:tcW w:w="2430" w:type="dxa"/>
            <w:noWrap/>
            <w:hideMark/>
          </w:tcPr>
          <w:p w14:paraId="0A6C2F6C" w14:textId="77777777" w:rsidR="00DD4A2A" w:rsidRPr="00DD4A2A" w:rsidRDefault="00DD4A2A" w:rsidP="00DD4A2A">
            <w:pPr>
              <w:rPr>
                <w:rFonts w:asciiTheme="minorHAnsi" w:hAnsiTheme="minorHAnsi" w:cstheme="minorHAnsi"/>
                <w:color w:val="000000"/>
                <w:sz w:val="20"/>
                <w:szCs w:val="20"/>
              </w:rPr>
            </w:pPr>
            <w:r w:rsidRPr="00DD4A2A">
              <w:rPr>
                <w:rFonts w:asciiTheme="minorHAnsi" w:hAnsiTheme="minorHAnsi" w:cstheme="minorHAnsi"/>
                <w:color w:val="000000"/>
                <w:sz w:val="20"/>
                <w:szCs w:val="20"/>
              </w:rPr>
              <w:t> </w:t>
            </w:r>
          </w:p>
        </w:tc>
        <w:tc>
          <w:tcPr>
            <w:tcW w:w="2477" w:type="dxa"/>
            <w:noWrap/>
            <w:hideMark/>
          </w:tcPr>
          <w:p w14:paraId="7363EC57" w14:textId="77777777" w:rsidR="00DD4A2A" w:rsidRPr="00DD4A2A" w:rsidRDefault="00DD4A2A" w:rsidP="00DD4A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proofErr w:type="spellStart"/>
            <w:proofErr w:type="gramStart"/>
            <w:r w:rsidRPr="00DD4A2A">
              <w:rPr>
                <w:rFonts w:asciiTheme="minorHAnsi" w:hAnsiTheme="minorHAnsi" w:cstheme="minorHAnsi"/>
                <w:color w:val="000000"/>
                <w:sz w:val="20"/>
                <w:szCs w:val="20"/>
              </w:rPr>
              <w:t>prev</w:t>
            </w:r>
            <w:proofErr w:type="spellEnd"/>
            <w:r w:rsidRPr="00DD4A2A">
              <w:rPr>
                <w:rFonts w:asciiTheme="minorHAnsi" w:hAnsiTheme="minorHAnsi" w:cstheme="minorHAnsi"/>
                <w:color w:val="000000"/>
                <w:sz w:val="20"/>
                <w:szCs w:val="20"/>
              </w:rPr>
              <w:t xml:space="preserve">  month</w:t>
            </w:r>
            <w:proofErr w:type="gramEnd"/>
            <w:r w:rsidRPr="00DD4A2A">
              <w:rPr>
                <w:rFonts w:asciiTheme="minorHAnsi" w:hAnsiTheme="minorHAnsi" w:cstheme="minorHAnsi"/>
                <w:color w:val="000000"/>
                <w:sz w:val="20"/>
                <w:szCs w:val="20"/>
              </w:rPr>
              <w:t xml:space="preserve"> expenditure </w:t>
            </w:r>
          </w:p>
        </w:tc>
        <w:tc>
          <w:tcPr>
            <w:tcW w:w="1163" w:type="dxa"/>
            <w:noWrap/>
            <w:hideMark/>
          </w:tcPr>
          <w:p w14:paraId="5B6EC8F4" w14:textId="77777777" w:rsidR="00DD4A2A" w:rsidRPr="00DD4A2A" w:rsidRDefault="00DD4A2A" w:rsidP="00DD4A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p>
        </w:tc>
        <w:tc>
          <w:tcPr>
            <w:tcW w:w="1219" w:type="dxa"/>
            <w:noWrap/>
            <w:hideMark/>
          </w:tcPr>
          <w:p w14:paraId="44202284" w14:textId="77777777" w:rsidR="00DD4A2A" w:rsidRPr="00DD4A2A" w:rsidRDefault="00DD4A2A" w:rsidP="00DD4A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£116.00</w:t>
            </w:r>
          </w:p>
        </w:tc>
        <w:tc>
          <w:tcPr>
            <w:tcW w:w="1107" w:type="dxa"/>
            <w:noWrap/>
            <w:hideMark/>
          </w:tcPr>
          <w:p w14:paraId="1FD8EEAF" w14:textId="77777777" w:rsidR="00DD4A2A" w:rsidRPr="00DD4A2A" w:rsidRDefault="00DD4A2A" w:rsidP="00DD4A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D4A2A">
              <w:rPr>
                <w:rFonts w:asciiTheme="minorHAnsi" w:hAnsiTheme="minorHAnsi" w:cstheme="minorHAnsi"/>
                <w:sz w:val="20"/>
                <w:szCs w:val="20"/>
              </w:rPr>
              <w:t>£116.00</w:t>
            </w:r>
          </w:p>
        </w:tc>
        <w:tc>
          <w:tcPr>
            <w:tcW w:w="1219" w:type="dxa"/>
            <w:noWrap/>
            <w:hideMark/>
          </w:tcPr>
          <w:p w14:paraId="6049630C" w14:textId="77777777" w:rsidR="00DD4A2A" w:rsidRPr="00DD4A2A" w:rsidRDefault="00DD4A2A" w:rsidP="00DD4A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 </w:t>
            </w:r>
          </w:p>
        </w:tc>
      </w:tr>
      <w:tr w:rsidR="00DD4A2A" w:rsidRPr="00DD4A2A" w14:paraId="32B60A40" w14:textId="77777777" w:rsidTr="00EC6210">
        <w:trPr>
          <w:trHeight w:val="288"/>
        </w:trPr>
        <w:tc>
          <w:tcPr>
            <w:cnfStyle w:val="001000000000" w:firstRow="0" w:lastRow="0" w:firstColumn="1" w:lastColumn="0" w:oddVBand="0" w:evenVBand="0" w:oddHBand="0" w:evenHBand="0" w:firstRowFirstColumn="0" w:firstRowLastColumn="0" w:lastRowFirstColumn="0" w:lastRowLastColumn="0"/>
            <w:tcW w:w="2430" w:type="dxa"/>
            <w:noWrap/>
            <w:hideMark/>
          </w:tcPr>
          <w:p w14:paraId="4546EB15" w14:textId="77777777" w:rsidR="00DD4A2A" w:rsidRPr="00DD4A2A" w:rsidRDefault="00DD4A2A" w:rsidP="00DD4A2A">
            <w:pPr>
              <w:rPr>
                <w:rFonts w:asciiTheme="minorHAnsi" w:hAnsiTheme="minorHAnsi" w:cstheme="minorHAnsi"/>
                <w:color w:val="000000"/>
                <w:sz w:val="20"/>
                <w:szCs w:val="20"/>
              </w:rPr>
            </w:pPr>
            <w:r w:rsidRPr="00DD4A2A">
              <w:rPr>
                <w:rFonts w:asciiTheme="minorHAnsi" w:hAnsiTheme="minorHAnsi" w:cstheme="minorHAnsi"/>
                <w:color w:val="000000"/>
                <w:sz w:val="20"/>
                <w:szCs w:val="20"/>
              </w:rPr>
              <w:t> </w:t>
            </w:r>
          </w:p>
        </w:tc>
        <w:tc>
          <w:tcPr>
            <w:tcW w:w="2477" w:type="dxa"/>
            <w:noWrap/>
            <w:hideMark/>
          </w:tcPr>
          <w:p w14:paraId="4CB552EE" w14:textId="77777777" w:rsidR="00DD4A2A" w:rsidRPr="00DD4A2A" w:rsidRDefault="00DD4A2A" w:rsidP="00DD4A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Income</w:t>
            </w:r>
          </w:p>
        </w:tc>
        <w:tc>
          <w:tcPr>
            <w:tcW w:w="1163" w:type="dxa"/>
            <w:noWrap/>
            <w:hideMark/>
          </w:tcPr>
          <w:p w14:paraId="633B472E" w14:textId="77777777" w:rsidR="00DD4A2A" w:rsidRPr="00DD4A2A" w:rsidRDefault="00DD4A2A" w:rsidP="00DD4A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£1,500.00</w:t>
            </w:r>
          </w:p>
        </w:tc>
        <w:tc>
          <w:tcPr>
            <w:tcW w:w="1219" w:type="dxa"/>
            <w:noWrap/>
            <w:hideMark/>
          </w:tcPr>
          <w:p w14:paraId="74269DED" w14:textId="77777777" w:rsidR="00DD4A2A" w:rsidRPr="00DD4A2A" w:rsidRDefault="00DD4A2A" w:rsidP="00DD4A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 </w:t>
            </w:r>
          </w:p>
        </w:tc>
        <w:tc>
          <w:tcPr>
            <w:tcW w:w="1107" w:type="dxa"/>
            <w:noWrap/>
            <w:hideMark/>
          </w:tcPr>
          <w:p w14:paraId="088594B9" w14:textId="77777777" w:rsidR="00DD4A2A" w:rsidRPr="00DD4A2A" w:rsidRDefault="00DD4A2A" w:rsidP="00DD4A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£1,500.00</w:t>
            </w:r>
          </w:p>
        </w:tc>
        <w:tc>
          <w:tcPr>
            <w:tcW w:w="1219" w:type="dxa"/>
            <w:noWrap/>
            <w:hideMark/>
          </w:tcPr>
          <w:p w14:paraId="07A727FF" w14:textId="77777777" w:rsidR="00DD4A2A" w:rsidRPr="00DD4A2A" w:rsidRDefault="00DD4A2A" w:rsidP="00DD4A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 </w:t>
            </w:r>
          </w:p>
        </w:tc>
      </w:tr>
      <w:tr w:rsidR="00DD4A2A" w:rsidRPr="00DD4A2A" w14:paraId="549883E6" w14:textId="77777777" w:rsidTr="00EC6210">
        <w:trPr>
          <w:trHeight w:val="288"/>
        </w:trPr>
        <w:tc>
          <w:tcPr>
            <w:cnfStyle w:val="001000000000" w:firstRow="0" w:lastRow="0" w:firstColumn="1" w:lastColumn="0" w:oddVBand="0" w:evenVBand="0" w:oddHBand="0" w:evenHBand="0" w:firstRowFirstColumn="0" w:firstRowLastColumn="0" w:lastRowFirstColumn="0" w:lastRowLastColumn="0"/>
            <w:tcW w:w="2430" w:type="dxa"/>
            <w:noWrap/>
            <w:hideMark/>
          </w:tcPr>
          <w:p w14:paraId="0CB3FDF6" w14:textId="77777777" w:rsidR="00DD4A2A" w:rsidRPr="00DD4A2A" w:rsidRDefault="00DD4A2A" w:rsidP="00DD4A2A">
            <w:pPr>
              <w:rPr>
                <w:rFonts w:asciiTheme="minorHAnsi" w:hAnsiTheme="minorHAnsi" w:cstheme="minorHAnsi"/>
                <w:color w:val="000000"/>
                <w:sz w:val="20"/>
                <w:szCs w:val="20"/>
              </w:rPr>
            </w:pPr>
            <w:r w:rsidRPr="00DD4A2A">
              <w:rPr>
                <w:rFonts w:asciiTheme="minorHAnsi" w:hAnsiTheme="minorHAnsi" w:cstheme="minorHAnsi"/>
                <w:color w:val="000000"/>
                <w:sz w:val="20"/>
                <w:szCs w:val="20"/>
              </w:rPr>
              <w:t> </w:t>
            </w:r>
          </w:p>
        </w:tc>
        <w:tc>
          <w:tcPr>
            <w:tcW w:w="2477" w:type="dxa"/>
            <w:noWrap/>
            <w:hideMark/>
          </w:tcPr>
          <w:p w14:paraId="70228F7F" w14:textId="77777777" w:rsidR="00DD4A2A" w:rsidRPr="00DD4A2A" w:rsidRDefault="00DD4A2A" w:rsidP="00DD4A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 </w:t>
            </w:r>
          </w:p>
        </w:tc>
        <w:tc>
          <w:tcPr>
            <w:tcW w:w="1163" w:type="dxa"/>
            <w:noWrap/>
            <w:hideMark/>
          </w:tcPr>
          <w:p w14:paraId="78E7DFC3" w14:textId="77777777" w:rsidR="00DD4A2A" w:rsidRPr="00DD4A2A" w:rsidRDefault="00DD4A2A" w:rsidP="00DD4A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£1,500.00</w:t>
            </w:r>
          </w:p>
        </w:tc>
        <w:tc>
          <w:tcPr>
            <w:tcW w:w="1219" w:type="dxa"/>
            <w:noWrap/>
            <w:hideMark/>
          </w:tcPr>
          <w:p w14:paraId="728039F1" w14:textId="77777777" w:rsidR="00DD4A2A" w:rsidRPr="00DD4A2A" w:rsidRDefault="00DD4A2A" w:rsidP="00DD4A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£1,291.98</w:t>
            </w:r>
          </w:p>
        </w:tc>
        <w:tc>
          <w:tcPr>
            <w:tcW w:w="1107" w:type="dxa"/>
            <w:noWrap/>
            <w:hideMark/>
          </w:tcPr>
          <w:p w14:paraId="3C3BC75D" w14:textId="77777777" w:rsidR="00DD4A2A" w:rsidRPr="00DD4A2A" w:rsidRDefault="00DD4A2A" w:rsidP="00DD4A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 </w:t>
            </w:r>
          </w:p>
        </w:tc>
        <w:tc>
          <w:tcPr>
            <w:tcW w:w="1219" w:type="dxa"/>
            <w:noWrap/>
            <w:hideMark/>
          </w:tcPr>
          <w:p w14:paraId="5C5C1B84" w14:textId="77777777" w:rsidR="00DD4A2A" w:rsidRPr="00DD4A2A" w:rsidRDefault="00DD4A2A" w:rsidP="00DD4A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 </w:t>
            </w:r>
          </w:p>
        </w:tc>
      </w:tr>
      <w:tr w:rsidR="00DD4A2A" w:rsidRPr="00DD4A2A" w14:paraId="025D5274" w14:textId="77777777" w:rsidTr="00EC6210">
        <w:trPr>
          <w:trHeight w:val="288"/>
        </w:trPr>
        <w:tc>
          <w:tcPr>
            <w:cnfStyle w:val="001000000000" w:firstRow="0" w:lastRow="0" w:firstColumn="1" w:lastColumn="0" w:oddVBand="0" w:evenVBand="0" w:oddHBand="0" w:evenHBand="0" w:firstRowFirstColumn="0" w:firstRowLastColumn="0" w:lastRowFirstColumn="0" w:lastRowLastColumn="0"/>
            <w:tcW w:w="2430" w:type="dxa"/>
            <w:noWrap/>
            <w:hideMark/>
          </w:tcPr>
          <w:p w14:paraId="7A08EC70" w14:textId="77777777" w:rsidR="00DD4A2A" w:rsidRPr="00DD4A2A" w:rsidRDefault="00DD4A2A" w:rsidP="00DD4A2A">
            <w:pPr>
              <w:rPr>
                <w:rFonts w:asciiTheme="minorHAnsi" w:hAnsiTheme="minorHAnsi" w:cstheme="minorHAnsi"/>
                <w:color w:val="000000"/>
                <w:sz w:val="20"/>
                <w:szCs w:val="20"/>
              </w:rPr>
            </w:pPr>
            <w:r w:rsidRPr="00DD4A2A">
              <w:rPr>
                <w:rFonts w:asciiTheme="minorHAnsi" w:hAnsiTheme="minorHAnsi" w:cstheme="minorHAnsi"/>
                <w:color w:val="000000"/>
                <w:sz w:val="20"/>
                <w:szCs w:val="20"/>
              </w:rPr>
              <w:t>Balance as at 31/12/21</w:t>
            </w:r>
          </w:p>
        </w:tc>
        <w:tc>
          <w:tcPr>
            <w:tcW w:w="2477" w:type="dxa"/>
            <w:noWrap/>
            <w:hideMark/>
          </w:tcPr>
          <w:p w14:paraId="43637561" w14:textId="77777777" w:rsidR="00DD4A2A" w:rsidRPr="00DD4A2A" w:rsidRDefault="00DD4A2A" w:rsidP="00DD4A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 </w:t>
            </w:r>
          </w:p>
        </w:tc>
        <w:tc>
          <w:tcPr>
            <w:tcW w:w="1163" w:type="dxa"/>
            <w:noWrap/>
            <w:hideMark/>
          </w:tcPr>
          <w:p w14:paraId="599AEB45" w14:textId="77777777" w:rsidR="00DD4A2A" w:rsidRPr="00DD4A2A" w:rsidRDefault="00DD4A2A" w:rsidP="00DD4A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 </w:t>
            </w:r>
          </w:p>
        </w:tc>
        <w:tc>
          <w:tcPr>
            <w:tcW w:w="1219" w:type="dxa"/>
            <w:noWrap/>
            <w:hideMark/>
          </w:tcPr>
          <w:p w14:paraId="27409886" w14:textId="77777777" w:rsidR="00DD4A2A" w:rsidRPr="00DD4A2A" w:rsidRDefault="00DD4A2A" w:rsidP="00DD4A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 </w:t>
            </w:r>
          </w:p>
        </w:tc>
        <w:tc>
          <w:tcPr>
            <w:tcW w:w="1107" w:type="dxa"/>
            <w:noWrap/>
            <w:hideMark/>
          </w:tcPr>
          <w:p w14:paraId="74281A14" w14:textId="77777777" w:rsidR="00DD4A2A" w:rsidRPr="00DD4A2A" w:rsidRDefault="00DD4A2A" w:rsidP="00DD4A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 </w:t>
            </w:r>
          </w:p>
        </w:tc>
        <w:tc>
          <w:tcPr>
            <w:tcW w:w="1219" w:type="dxa"/>
            <w:noWrap/>
            <w:hideMark/>
          </w:tcPr>
          <w:p w14:paraId="417D6375" w14:textId="77777777" w:rsidR="00DD4A2A" w:rsidRPr="00DD4A2A" w:rsidRDefault="00DD4A2A" w:rsidP="00DD4A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£53,582.42</w:t>
            </w:r>
          </w:p>
        </w:tc>
      </w:tr>
      <w:tr w:rsidR="00DD4A2A" w:rsidRPr="00DD4A2A" w14:paraId="176ACAFC" w14:textId="77777777" w:rsidTr="00EC6210">
        <w:trPr>
          <w:trHeight w:val="288"/>
        </w:trPr>
        <w:tc>
          <w:tcPr>
            <w:cnfStyle w:val="001000000000" w:firstRow="0" w:lastRow="0" w:firstColumn="1" w:lastColumn="0" w:oddVBand="0" w:evenVBand="0" w:oddHBand="0" w:evenHBand="0" w:firstRowFirstColumn="0" w:firstRowLastColumn="0" w:lastRowFirstColumn="0" w:lastRowLastColumn="0"/>
            <w:tcW w:w="2430" w:type="dxa"/>
            <w:noWrap/>
            <w:hideMark/>
          </w:tcPr>
          <w:p w14:paraId="5130E28A" w14:textId="77777777" w:rsidR="00DD4A2A" w:rsidRPr="00DD4A2A" w:rsidRDefault="00DD4A2A" w:rsidP="00DD4A2A">
            <w:pPr>
              <w:rPr>
                <w:rFonts w:asciiTheme="minorHAnsi" w:hAnsiTheme="minorHAnsi" w:cstheme="minorHAnsi"/>
                <w:color w:val="000000"/>
                <w:sz w:val="20"/>
                <w:szCs w:val="20"/>
              </w:rPr>
            </w:pPr>
            <w:r w:rsidRPr="00DD4A2A">
              <w:rPr>
                <w:rFonts w:asciiTheme="minorHAnsi" w:hAnsiTheme="minorHAnsi" w:cstheme="minorHAnsi"/>
                <w:color w:val="000000"/>
                <w:sz w:val="20"/>
                <w:szCs w:val="20"/>
              </w:rPr>
              <w:t>Uncleared cheques</w:t>
            </w:r>
          </w:p>
        </w:tc>
        <w:tc>
          <w:tcPr>
            <w:tcW w:w="2477" w:type="dxa"/>
            <w:noWrap/>
            <w:hideMark/>
          </w:tcPr>
          <w:p w14:paraId="5B6F9D07" w14:textId="77777777" w:rsidR="00DD4A2A" w:rsidRPr="00DD4A2A" w:rsidRDefault="00DD4A2A" w:rsidP="00DD4A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 </w:t>
            </w:r>
          </w:p>
        </w:tc>
        <w:tc>
          <w:tcPr>
            <w:tcW w:w="1163" w:type="dxa"/>
            <w:noWrap/>
            <w:hideMark/>
          </w:tcPr>
          <w:p w14:paraId="63E7FEAA" w14:textId="77777777" w:rsidR="00DD4A2A" w:rsidRPr="00DD4A2A" w:rsidRDefault="00DD4A2A" w:rsidP="00DD4A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1646</w:t>
            </w:r>
          </w:p>
        </w:tc>
        <w:tc>
          <w:tcPr>
            <w:tcW w:w="1219" w:type="dxa"/>
            <w:noWrap/>
            <w:hideMark/>
          </w:tcPr>
          <w:p w14:paraId="5621B9E4" w14:textId="77777777" w:rsidR="00DD4A2A" w:rsidRPr="00DD4A2A" w:rsidRDefault="00DD4A2A" w:rsidP="00DD4A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£7,524.32</w:t>
            </w:r>
          </w:p>
        </w:tc>
        <w:tc>
          <w:tcPr>
            <w:tcW w:w="1107" w:type="dxa"/>
            <w:noWrap/>
            <w:hideMark/>
          </w:tcPr>
          <w:p w14:paraId="66E53C83" w14:textId="77777777" w:rsidR="00DD4A2A" w:rsidRPr="00DD4A2A" w:rsidRDefault="00DD4A2A" w:rsidP="00DD4A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 </w:t>
            </w:r>
          </w:p>
        </w:tc>
        <w:tc>
          <w:tcPr>
            <w:tcW w:w="1219" w:type="dxa"/>
            <w:noWrap/>
            <w:hideMark/>
          </w:tcPr>
          <w:p w14:paraId="034F61E2" w14:textId="77777777" w:rsidR="00DD4A2A" w:rsidRPr="00DD4A2A" w:rsidRDefault="00DD4A2A" w:rsidP="00DD4A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 </w:t>
            </w:r>
          </w:p>
        </w:tc>
      </w:tr>
      <w:tr w:rsidR="00DD4A2A" w:rsidRPr="00DD4A2A" w14:paraId="79249B83" w14:textId="77777777" w:rsidTr="00EC6210">
        <w:trPr>
          <w:trHeight w:val="288"/>
        </w:trPr>
        <w:tc>
          <w:tcPr>
            <w:cnfStyle w:val="001000000000" w:firstRow="0" w:lastRow="0" w:firstColumn="1" w:lastColumn="0" w:oddVBand="0" w:evenVBand="0" w:oddHBand="0" w:evenHBand="0" w:firstRowFirstColumn="0" w:firstRowLastColumn="0" w:lastRowFirstColumn="0" w:lastRowLastColumn="0"/>
            <w:tcW w:w="2430" w:type="dxa"/>
            <w:noWrap/>
            <w:hideMark/>
          </w:tcPr>
          <w:p w14:paraId="76F9DBA5" w14:textId="77777777" w:rsidR="00DD4A2A" w:rsidRPr="00DD4A2A" w:rsidRDefault="00DD4A2A" w:rsidP="00DD4A2A">
            <w:pPr>
              <w:rPr>
                <w:rFonts w:asciiTheme="minorHAnsi" w:hAnsiTheme="minorHAnsi" w:cstheme="minorHAnsi"/>
                <w:color w:val="000000"/>
                <w:sz w:val="20"/>
                <w:szCs w:val="20"/>
              </w:rPr>
            </w:pPr>
            <w:r w:rsidRPr="00DD4A2A">
              <w:rPr>
                <w:rFonts w:asciiTheme="minorHAnsi" w:hAnsiTheme="minorHAnsi" w:cstheme="minorHAnsi"/>
                <w:color w:val="000000"/>
                <w:sz w:val="20"/>
                <w:szCs w:val="20"/>
              </w:rPr>
              <w:t> </w:t>
            </w:r>
          </w:p>
        </w:tc>
        <w:tc>
          <w:tcPr>
            <w:tcW w:w="2477" w:type="dxa"/>
            <w:noWrap/>
            <w:hideMark/>
          </w:tcPr>
          <w:p w14:paraId="6A6C3F53" w14:textId="77777777" w:rsidR="00DD4A2A" w:rsidRPr="00DD4A2A" w:rsidRDefault="00DD4A2A" w:rsidP="00DD4A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 </w:t>
            </w:r>
          </w:p>
        </w:tc>
        <w:tc>
          <w:tcPr>
            <w:tcW w:w="1163" w:type="dxa"/>
            <w:noWrap/>
            <w:hideMark/>
          </w:tcPr>
          <w:p w14:paraId="55C6530E" w14:textId="77777777" w:rsidR="00DD4A2A" w:rsidRPr="00DD4A2A" w:rsidRDefault="00DD4A2A" w:rsidP="00DD4A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1648</w:t>
            </w:r>
          </w:p>
        </w:tc>
        <w:tc>
          <w:tcPr>
            <w:tcW w:w="1219" w:type="dxa"/>
            <w:noWrap/>
            <w:hideMark/>
          </w:tcPr>
          <w:p w14:paraId="346D1C40" w14:textId="77777777" w:rsidR="00DD4A2A" w:rsidRPr="00DD4A2A" w:rsidRDefault="00DD4A2A" w:rsidP="00DD4A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£2,692.80</w:t>
            </w:r>
          </w:p>
        </w:tc>
        <w:tc>
          <w:tcPr>
            <w:tcW w:w="1107" w:type="dxa"/>
            <w:noWrap/>
            <w:hideMark/>
          </w:tcPr>
          <w:p w14:paraId="58E186C2" w14:textId="77777777" w:rsidR="00DD4A2A" w:rsidRPr="00DD4A2A" w:rsidRDefault="00DD4A2A" w:rsidP="00DD4A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 </w:t>
            </w:r>
          </w:p>
        </w:tc>
        <w:tc>
          <w:tcPr>
            <w:tcW w:w="1219" w:type="dxa"/>
            <w:noWrap/>
            <w:hideMark/>
          </w:tcPr>
          <w:p w14:paraId="5EFBB391" w14:textId="77777777" w:rsidR="00DD4A2A" w:rsidRPr="00DD4A2A" w:rsidRDefault="00DD4A2A" w:rsidP="00DD4A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 </w:t>
            </w:r>
          </w:p>
        </w:tc>
      </w:tr>
      <w:tr w:rsidR="00DD4A2A" w:rsidRPr="00DD4A2A" w14:paraId="0CBB310D" w14:textId="77777777" w:rsidTr="00EC6210">
        <w:trPr>
          <w:trHeight w:val="288"/>
        </w:trPr>
        <w:tc>
          <w:tcPr>
            <w:cnfStyle w:val="001000000000" w:firstRow="0" w:lastRow="0" w:firstColumn="1" w:lastColumn="0" w:oddVBand="0" w:evenVBand="0" w:oddHBand="0" w:evenHBand="0" w:firstRowFirstColumn="0" w:firstRowLastColumn="0" w:lastRowFirstColumn="0" w:lastRowLastColumn="0"/>
            <w:tcW w:w="2430" w:type="dxa"/>
            <w:noWrap/>
            <w:hideMark/>
          </w:tcPr>
          <w:p w14:paraId="0C6EE8A1" w14:textId="77777777" w:rsidR="00DD4A2A" w:rsidRPr="00DD4A2A" w:rsidRDefault="00DD4A2A" w:rsidP="00DD4A2A">
            <w:pPr>
              <w:rPr>
                <w:rFonts w:asciiTheme="minorHAnsi" w:hAnsiTheme="minorHAnsi" w:cstheme="minorHAnsi"/>
                <w:color w:val="000000"/>
                <w:sz w:val="20"/>
                <w:szCs w:val="20"/>
              </w:rPr>
            </w:pPr>
            <w:r w:rsidRPr="00DD4A2A">
              <w:rPr>
                <w:rFonts w:asciiTheme="minorHAnsi" w:hAnsiTheme="minorHAnsi" w:cstheme="minorHAnsi"/>
                <w:color w:val="000000"/>
                <w:sz w:val="20"/>
                <w:szCs w:val="20"/>
              </w:rPr>
              <w:t> </w:t>
            </w:r>
          </w:p>
        </w:tc>
        <w:tc>
          <w:tcPr>
            <w:tcW w:w="2477" w:type="dxa"/>
            <w:noWrap/>
            <w:hideMark/>
          </w:tcPr>
          <w:p w14:paraId="15DF1BAB" w14:textId="77777777" w:rsidR="00DD4A2A" w:rsidRPr="00DD4A2A" w:rsidRDefault="00DD4A2A" w:rsidP="00DD4A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 </w:t>
            </w:r>
          </w:p>
        </w:tc>
        <w:tc>
          <w:tcPr>
            <w:tcW w:w="1163" w:type="dxa"/>
            <w:noWrap/>
            <w:hideMark/>
          </w:tcPr>
          <w:p w14:paraId="2B3524EC" w14:textId="77777777" w:rsidR="00DD4A2A" w:rsidRPr="00DD4A2A" w:rsidRDefault="00DD4A2A" w:rsidP="00DD4A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1650</w:t>
            </w:r>
          </w:p>
        </w:tc>
        <w:tc>
          <w:tcPr>
            <w:tcW w:w="1219" w:type="dxa"/>
            <w:noWrap/>
            <w:hideMark/>
          </w:tcPr>
          <w:p w14:paraId="30D6353F" w14:textId="77777777" w:rsidR="00DD4A2A" w:rsidRPr="00DD4A2A" w:rsidRDefault="00DD4A2A" w:rsidP="00DD4A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£102.60</w:t>
            </w:r>
          </w:p>
        </w:tc>
        <w:tc>
          <w:tcPr>
            <w:tcW w:w="1107" w:type="dxa"/>
            <w:noWrap/>
            <w:hideMark/>
          </w:tcPr>
          <w:p w14:paraId="24C57E9E" w14:textId="77777777" w:rsidR="00DD4A2A" w:rsidRPr="00DD4A2A" w:rsidRDefault="00DD4A2A" w:rsidP="00DD4A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 </w:t>
            </w:r>
          </w:p>
        </w:tc>
        <w:tc>
          <w:tcPr>
            <w:tcW w:w="1219" w:type="dxa"/>
            <w:noWrap/>
            <w:hideMark/>
          </w:tcPr>
          <w:p w14:paraId="479726E0" w14:textId="77777777" w:rsidR="00DD4A2A" w:rsidRPr="00DD4A2A" w:rsidRDefault="00DD4A2A" w:rsidP="00DD4A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 </w:t>
            </w:r>
          </w:p>
        </w:tc>
      </w:tr>
      <w:tr w:rsidR="00DD4A2A" w:rsidRPr="00DD4A2A" w14:paraId="20CA172C" w14:textId="77777777" w:rsidTr="00EC6210">
        <w:trPr>
          <w:trHeight w:val="288"/>
        </w:trPr>
        <w:tc>
          <w:tcPr>
            <w:cnfStyle w:val="001000000000" w:firstRow="0" w:lastRow="0" w:firstColumn="1" w:lastColumn="0" w:oddVBand="0" w:evenVBand="0" w:oddHBand="0" w:evenHBand="0" w:firstRowFirstColumn="0" w:firstRowLastColumn="0" w:lastRowFirstColumn="0" w:lastRowLastColumn="0"/>
            <w:tcW w:w="2430" w:type="dxa"/>
            <w:noWrap/>
            <w:hideMark/>
          </w:tcPr>
          <w:p w14:paraId="045572C1" w14:textId="77777777" w:rsidR="00DD4A2A" w:rsidRPr="00DD4A2A" w:rsidRDefault="00DD4A2A" w:rsidP="00DD4A2A">
            <w:pPr>
              <w:rPr>
                <w:rFonts w:asciiTheme="minorHAnsi" w:hAnsiTheme="minorHAnsi" w:cstheme="minorHAnsi"/>
                <w:color w:val="000000"/>
                <w:sz w:val="20"/>
                <w:szCs w:val="20"/>
              </w:rPr>
            </w:pPr>
            <w:r w:rsidRPr="00DD4A2A">
              <w:rPr>
                <w:rFonts w:asciiTheme="minorHAnsi" w:hAnsiTheme="minorHAnsi" w:cstheme="minorHAnsi"/>
                <w:color w:val="000000"/>
                <w:sz w:val="20"/>
                <w:szCs w:val="20"/>
              </w:rPr>
              <w:t> </w:t>
            </w:r>
          </w:p>
        </w:tc>
        <w:tc>
          <w:tcPr>
            <w:tcW w:w="2477" w:type="dxa"/>
            <w:noWrap/>
            <w:hideMark/>
          </w:tcPr>
          <w:p w14:paraId="5D1FFDF9" w14:textId="77777777" w:rsidR="00DD4A2A" w:rsidRPr="00DD4A2A" w:rsidRDefault="00DD4A2A" w:rsidP="00DD4A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 </w:t>
            </w:r>
          </w:p>
        </w:tc>
        <w:tc>
          <w:tcPr>
            <w:tcW w:w="1163" w:type="dxa"/>
            <w:noWrap/>
            <w:hideMark/>
          </w:tcPr>
          <w:p w14:paraId="2F5F2B93" w14:textId="77777777" w:rsidR="00DD4A2A" w:rsidRPr="00DD4A2A" w:rsidRDefault="00DD4A2A" w:rsidP="00DD4A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1655</w:t>
            </w:r>
          </w:p>
        </w:tc>
        <w:tc>
          <w:tcPr>
            <w:tcW w:w="1219" w:type="dxa"/>
            <w:noWrap/>
            <w:hideMark/>
          </w:tcPr>
          <w:p w14:paraId="71177261" w14:textId="77777777" w:rsidR="00DD4A2A" w:rsidRPr="00DD4A2A" w:rsidRDefault="00DD4A2A" w:rsidP="00DD4A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£174.55</w:t>
            </w:r>
          </w:p>
        </w:tc>
        <w:tc>
          <w:tcPr>
            <w:tcW w:w="1107" w:type="dxa"/>
            <w:noWrap/>
            <w:hideMark/>
          </w:tcPr>
          <w:p w14:paraId="2B8BD41F" w14:textId="77777777" w:rsidR="00DD4A2A" w:rsidRPr="00DD4A2A" w:rsidRDefault="00DD4A2A" w:rsidP="00DD4A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 </w:t>
            </w:r>
          </w:p>
        </w:tc>
        <w:tc>
          <w:tcPr>
            <w:tcW w:w="1219" w:type="dxa"/>
            <w:noWrap/>
            <w:hideMark/>
          </w:tcPr>
          <w:p w14:paraId="2E557DDB" w14:textId="77777777" w:rsidR="00DD4A2A" w:rsidRPr="00DD4A2A" w:rsidRDefault="00DD4A2A" w:rsidP="00DD4A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 </w:t>
            </w:r>
          </w:p>
        </w:tc>
      </w:tr>
      <w:tr w:rsidR="00DD4A2A" w:rsidRPr="00DD4A2A" w14:paraId="3AA8EBE5" w14:textId="77777777" w:rsidTr="00EC6210">
        <w:trPr>
          <w:trHeight w:val="288"/>
        </w:trPr>
        <w:tc>
          <w:tcPr>
            <w:cnfStyle w:val="001000000000" w:firstRow="0" w:lastRow="0" w:firstColumn="1" w:lastColumn="0" w:oddVBand="0" w:evenVBand="0" w:oddHBand="0" w:evenHBand="0" w:firstRowFirstColumn="0" w:firstRowLastColumn="0" w:lastRowFirstColumn="0" w:lastRowLastColumn="0"/>
            <w:tcW w:w="2430" w:type="dxa"/>
            <w:noWrap/>
            <w:hideMark/>
          </w:tcPr>
          <w:p w14:paraId="03E7B9F2" w14:textId="77777777" w:rsidR="00DD4A2A" w:rsidRPr="00DD4A2A" w:rsidRDefault="00DD4A2A" w:rsidP="00DD4A2A">
            <w:pPr>
              <w:rPr>
                <w:rFonts w:asciiTheme="minorHAnsi" w:hAnsiTheme="minorHAnsi" w:cstheme="minorHAnsi"/>
                <w:color w:val="000000"/>
                <w:sz w:val="20"/>
                <w:szCs w:val="20"/>
              </w:rPr>
            </w:pPr>
            <w:r w:rsidRPr="00DD4A2A">
              <w:rPr>
                <w:rFonts w:asciiTheme="minorHAnsi" w:hAnsiTheme="minorHAnsi" w:cstheme="minorHAnsi"/>
                <w:color w:val="000000"/>
                <w:sz w:val="20"/>
                <w:szCs w:val="20"/>
              </w:rPr>
              <w:t> </w:t>
            </w:r>
          </w:p>
        </w:tc>
        <w:tc>
          <w:tcPr>
            <w:tcW w:w="2477" w:type="dxa"/>
            <w:noWrap/>
            <w:hideMark/>
          </w:tcPr>
          <w:p w14:paraId="6BD52CE9" w14:textId="77777777" w:rsidR="00DD4A2A" w:rsidRPr="00DD4A2A" w:rsidRDefault="00DD4A2A" w:rsidP="00DD4A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 </w:t>
            </w:r>
          </w:p>
        </w:tc>
        <w:tc>
          <w:tcPr>
            <w:tcW w:w="1163" w:type="dxa"/>
            <w:noWrap/>
            <w:hideMark/>
          </w:tcPr>
          <w:p w14:paraId="6C28E918" w14:textId="77777777" w:rsidR="00DD4A2A" w:rsidRPr="00DD4A2A" w:rsidRDefault="00DD4A2A" w:rsidP="00DD4A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 </w:t>
            </w:r>
          </w:p>
        </w:tc>
        <w:tc>
          <w:tcPr>
            <w:tcW w:w="1219" w:type="dxa"/>
            <w:noWrap/>
            <w:hideMark/>
          </w:tcPr>
          <w:p w14:paraId="788320B2" w14:textId="77777777" w:rsidR="00DD4A2A" w:rsidRPr="00DD4A2A" w:rsidRDefault="00DD4A2A" w:rsidP="00DD4A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£10,494.27</w:t>
            </w:r>
          </w:p>
        </w:tc>
        <w:tc>
          <w:tcPr>
            <w:tcW w:w="1107" w:type="dxa"/>
            <w:noWrap/>
            <w:hideMark/>
          </w:tcPr>
          <w:p w14:paraId="598A4AEB" w14:textId="77777777" w:rsidR="00DD4A2A" w:rsidRPr="00DD4A2A" w:rsidRDefault="00DD4A2A" w:rsidP="00DD4A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Actual</w:t>
            </w:r>
          </w:p>
        </w:tc>
        <w:tc>
          <w:tcPr>
            <w:tcW w:w="1219" w:type="dxa"/>
            <w:noWrap/>
            <w:hideMark/>
          </w:tcPr>
          <w:p w14:paraId="2968F5C2" w14:textId="77777777" w:rsidR="00DD4A2A" w:rsidRPr="00DD4A2A" w:rsidRDefault="00DD4A2A" w:rsidP="00DD4A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D4A2A">
              <w:rPr>
                <w:rFonts w:asciiTheme="minorHAnsi" w:hAnsiTheme="minorHAnsi" w:cstheme="minorHAnsi"/>
                <w:color w:val="000000"/>
                <w:sz w:val="20"/>
                <w:szCs w:val="20"/>
              </w:rPr>
              <w:t>£43,088.15</w:t>
            </w:r>
          </w:p>
        </w:tc>
      </w:tr>
    </w:tbl>
    <w:p w14:paraId="298E5C3B" w14:textId="2BCE8FD7" w:rsidR="00DD4A2A" w:rsidRPr="00DD4A2A" w:rsidRDefault="0063216A" w:rsidP="00DD4A2A">
      <w:pPr>
        <w:pStyle w:val="Caption"/>
        <w:keepNext/>
        <w:rPr>
          <w:rFonts w:ascii="Arial" w:hAnsi="Arial" w:cs="Arial"/>
          <w:color w:val="000000" w:themeColor="text1"/>
        </w:rPr>
      </w:pPr>
      <w:r>
        <w:rPr>
          <w:rFonts w:ascii="Arial" w:hAnsi="Arial" w:cs="Arial"/>
          <w:color w:val="000000" w:themeColor="text1"/>
        </w:rPr>
        <w:t>F</w:t>
      </w:r>
      <w:r w:rsidR="00DD4A2A" w:rsidRPr="00DD4A2A">
        <w:rPr>
          <w:rFonts w:ascii="Arial" w:hAnsi="Arial" w:cs="Arial"/>
          <w:color w:val="000000" w:themeColor="text1"/>
        </w:rPr>
        <w:t xml:space="preserve">igure </w:t>
      </w:r>
      <w:r w:rsidR="00DD4A2A" w:rsidRPr="00DD4A2A">
        <w:rPr>
          <w:rFonts w:ascii="Arial" w:hAnsi="Arial" w:cs="Arial"/>
          <w:color w:val="000000" w:themeColor="text1"/>
        </w:rPr>
        <w:fldChar w:fldCharType="begin"/>
      </w:r>
      <w:r w:rsidR="00DD4A2A" w:rsidRPr="00DD4A2A">
        <w:rPr>
          <w:rFonts w:ascii="Arial" w:hAnsi="Arial" w:cs="Arial"/>
          <w:color w:val="000000" w:themeColor="text1"/>
        </w:rPr>
        <w:instrText xml:space="preserve"> SEQ Figure \* ARABIC </w:instrText>
      </w:r>
      <w:r w:rsidR="00DD4A2A" w:rsidRPr="00DD4A2A">
        <w:rPr>
          <w:rFonts w:ascii="Arial" w:hAnsi="Arial" w:cs="Arial"/>
          <w:color w:val="000000" w:themeColor="text1"/>
        </w:rPr>
        <w:fldChar w:fldCharType="separate"/>
      </w:r>
      <w:r w:rsidR="00BA06DE">
        <w:rPr>
          <w:rFonts w:ascii="Arial" w:hAnsi="Arial" w:cs="Arial"/>
          <w:noProof/>
          <w:color w:val="000000" w:themeColor="text1"/>
        </w:rPr>
        <w:t>1</w:t>
      </w:r>
      <w:r w:rsidR="00DD4A2A" w:rsidRPr="00DD4A2A">
        <w:rPr>
          <w:rFonts w:ascii="Arial" w:hAnsi="Arial" w:cs="Arial"/>
          <w:color w:val="000000" w:themeColor="text1"/>
        </w:rPr>
        <w:fldChar w:fldCharType="end"/>
      </w:r>
      <w:r w:rsidR="00DD4A2A">
        <w:rPr>
          <w:rFonts w:ascii="Arial" w:hAnsi="Arial" w:cs="Arial"/>
          <w:color w:val="000000" w:themeColor="text1"/>
        </w:rPr>
        <w:t xml:space="preserve"> </w:t>
      </w:r>
      <w:r w:rsidR="00DD4A2A" w:rsidRPr="00DD4A2A">
        <w:rPr>
          <w:rFonts w:ascii="Arial" w:hAnsi="Arial" w:cs="Arial"/>
          <w:color w:val="000000" w:themeColor="text1"/>
        </w:rPr>
        <w:t>Bank statement</w:t>
      </w:r>
    </w:p>
    <w:p w14:paraId="5DD63DF4" w14:textId="77777777" w:rsidR="00DD4A2A" w:rsidRDefault="00DD4A2A" w:rsidP="00DD4A2A">
      <w:pPr>
        <w:keepNext/>
      </w:pPr>
      <w:r>
        <w:rPr>
          <w:noProof/>
        </w:rPr>
        <w:drawing>
          <wp:inline distT="0" distB="0" distL="0" distR="0" wp14:anchorId="755BE179" wp14:editId="35F04189">
            <wp:extent cx="5364480" cy="2013211"/>
            <wp:effectExtent l="0" t="0" r="7620" b="6350"/>
            <wp:docPr id="7" name="Picture 6" descr="print screen of bank statement">
              <a:extLst xmlns:a="http://schemas.openxmlformats.org/drawingml/2006/main">
                <a:ext uri="{FF2B5EF4-FFF2-40B4-BE49-F238E27FC236}">
                  <a16:creationId xmlns:a16="http://schemas.microsoft.com/office/drawing/2014/main" id="{10FC75B9-F134-458C-BC7F-315B84FCE6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print screen of bank statement">
                      <a:extLst>
                        <a:ext uri="{FF2B5EF4-FFF2-40B4-BE49-F238E27FC236}">
                          <a16:creationId xmlns:a16="http://schemas.microsoft.com/office/drawing/2014/main" id="{10FC75B9-F134-458C-BC7F-315B84FCE639}"/>
                        </a:ext>
                      </a:extLst>
                    </pic:cNvPr>
                    <pic:cNvPicPr>
                      <a:picLocks noChangeAspect="1"/>
                    </pic:cNvPicPr>
                  </pic:nvPicPr>
                  <pic:blipFill rotWithShape="1">
                    <a:blip r:embed="rId8"/>
                    <a:srcRect l="22919" t="24109" r="21826" b="39019"/>
                    <a:stretch/>
                  </pic:blipFill>
                  <pic:spPr bwMode="auto">
                    <a:xfrm>
                      <a:off x="0" y="0"/>
                      <a:ext cx="5383199" cy="2020236"/>
                    </a:xfrm>
                    <a:prstGeom prst="rect">
                      <a:avLst/>
                    </a:prstGeom>
                    <a:ln>
                      <a:noFill/>
                    </a:ln>
                    <a:extLst>
                      <a:ext uri="{53640926-AAD7-44D8-BBD7-CCE9431645EC}">
                        <a14:shadowObscured xmlns:a14="http://schemas.microsoft.com/office/drawing/2010/main"/>
                      </a:ext>
                    </a:extLst>
                  </pic:spPr>
                </pic:pic>
              </a:graphicData>
            </a:graphic>
          </wp:inline>
        </w:drawing>
      </w:r>
    </w:p>
    <w:p w14:paraId="75F74D35" w14:textId="77777777" w:rsidR="00DD4A2A" w:rsidRDefault="00DD4A2A" w:rsidP="00DD4A2A">
      <w:pPr>
        <w:pStyle w:val="Caption"/>
        <w:rPr>
          <w:rFonts w:ascii="Arial" w:hAnsi="Arial" w:cs="Arial"/>
        </w:rPr>
      </w:pPr>
    </w:p>
    <w:p w14:paraId="686F688E" w14:textId="085CD99B" w:rsidR="00DD4A2A" w:rsidRPr="00DD4A2A" w:rsidRDefault="00DD4A2A" w:rsidP="00DD4A2A">
      <w:pPr>
        <w:pStyle w:val="Caption"/>
        <w:rPr>
          <w:rFonts w:ascii="Arial" w:hAnsi="Arial" w:cs="Arial"/>
          <w:color w:val="000000" w:themeColor="text1"/>
          <w:sz w:val="22"/>
          <w:szCs w:val="22"/>
        </w:rPr>
      </w:pPr>
      <w:r w:rsidRPr="00DD4A2A">
        <w:rPr>
          <w:rFonts w:ascii="Arial" w:hAnsi="Arial" w:cs="Arial"/>
        </w:rPr>
        <w:t xml:space="preserve">Figure </w:t>
      </w:r>
      <w:r w:rsidRPr="00DD4A2A">
        <w:rPr>
          <w:rFonts w:ascii="Arial" w:hAnsi="Arial" w:cs="Arial"/>
        </w:rPr>
        <w:fldChar w:fldCharType="begin"/>
      </w:r>
      <w:r w:rsidRPr="00DD4A2A">
        <w:rPr>
          <w:rFonts w:ascii="Arial" w:hAnsi="Arial" w:cs="Arial"/>
        </w:rPr>
        <w:instrText xml:space="preserve"> SEQ Figure \* ARABIC </w:instrText>
      </w:r>
      <w:r w:rsidRPr="00DD4A2A">
        <w:rPr>
          <w:rFonts w:ascii="Arial" w:hAnsi="Arial" w:cs="Arial"/>
        </w:rPr>
        <w:fldChar w:fldCharType="separate"/>
      </w:r>
      <w:r w:rsidR="00BA06DE">
        <w:rPr>
          <w:rFonts w:ascii="Arial" w:hAnsi="Arial" w:cs="Arial"/>
          <w:noProof/>
        </w:rPr>
        <w:t>2</w:t>
      </w:r>
      <w:r w:rsidRPr="00DD4A2A">
        <w:rPr>
          <w:rFonts w:ascii="Arial" w:hAnsi="Arial" w:cs="Arial"/>
        </w:rPr>
        <w:fldChar w:fldCharType="end"/>
      </w:r>
      <w:r w:rsidRPr="00DD4A2A">
        <w:rPr>
          <w:rFonts w:ascii="Arial" w:hAnsi="Arial" w:cs="Arial"/>
        </w:rPr>
        <w:t xml:space="preserve"> print screen of accounts</w:t>
      </w:r>
    </w:p>
    <w:p w14:paraId="12B6FEF2" w14:textId="300A3C7D" w:rsidR="00DD4A2A" w:rsidRPr="007F2FF2" w:rsidRDefault="00DD4A2A" w:rsidP="00F31B80">
      <w:pPr>
        <w:rPr>
          <w:rFonts w:ascii="Arial" w:hAnsi="Arial" w:cs="Arial"/>
          <w:color w:val="000000" w:themeColor="text1"/>
          <w:sz w:val="22"/>
          <w:szCs w:val="22"/>
        </w:rPr>
      </w:pPr>
      <w:r>
        <w:rPr>
          <w:noProof/>
        </w:rPr>
        <w:drawing>
          <wp:inline distT="0" distB="0" distL="0" distR="0" wp14:anchorId="13BF556A" wp14:editId="0687D58D">
            <wp:extent cx="1482118" cy="2339340"/>
            <wp:effectExtent l="0" t="0" r="3810" b="3810"/>
            <wp:docPr id="10" name="Picture 9" descr="print screen of accounts">
              <a:extLst xmlns:a="http://schemas.openxmlformats.org/drawingml/2006/main">
                <a:ext uri="{FF2B5EF4-FFF2-40B4-BE49-F238E27FC236}">
                  <a16:creationId xmlns:a16="http://schemas.microsoft.com/office/drawing/2014/main" id="{D8BAD907-66FE-4EFE-A0F6-1F9283FC58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print screen of accounts">
                      <a:extLst>
                        <a:ext uri="{FF2B5EF4-FFF2-40B4-BE49-F238E27FC236}">
                          <a16:creationId xmlns:a16="http://schemas.microsoft.com/office/drawing/2014/main" id="{D8BAD907-66FE-4EFE-A0F6-1F9283FC58BB}"/>
                        </a:ext>
                      </a:extLst>
                    </pic:cNvPr>
                    <pic:cNvPicPr>
                      <a:picLocks noChangeAspect="1"/>
                    </pic:cNvPicPr>
                  </pic:nvPicPr>
                  <pic:blipFill rotWithShape="1">
                    <a:blip r:embed="rId9"/>
                    <a:srcRect l="65144" t="40181" r="21295" b="21765"/>
                    <a:stretch/>
                  </pic:blipFill>
                  <pic:spPr bwMode="auto">
                    <a:xfrm>
                      <a:off x="0" y="0"/>
                      <a:ext cx="1485793" cy="2345141"/>
                    </a:xfrm>
                    <a:prstGeom prst="rect">
                      <a:avLst/>
                    </a:prstGeom>
                    <a:ln>
                      <a:noFill/>
                    </a:ln>
                    <a:extLst>
                      <a:ext uri="{53640926-AAD7-44D8-BBD7-CCE9431645EC}">
                        <a14:shadowObscured xmlns:a14="http://schemas.microsoft.com/office/drawing/2010/main"/>
                      </a:ext>
                    </a:extLst>
                  </pic:spPr>
                </pic:pic>
              </a:graphicData>
            </a:graphic>
          </wp:inline>
        </w:drawing>
      </w:r>
    </w:p>
    <w:p w14:paraId="249A1210" w14:textId="7B87AEB5" w:rsidR="00C17882" w:rsidRPr="007F2FF2" w:rsidRDefault="00687FA3" w:rsidP="00F31B80">
      <w:pPr>
        <w:rPr>
          <w:rFonts w:ascii="Arial" w:hAnsi="Arial" w:cs="Arial"/>
          <w:b/>
          <w:bCs/>
          <w:color w:val="000000" w:themeColor="text1"/>
          <w:sz w:val="22"/>
          <w:szCs w:val="22"/>
        </w:rPr>
      </w:pPr>
      <w:r w:rsidRPr="007F2FF2">
        <w:rPr>
          <w:rFonts w:ascii="Arial" w:hAnsi="Arial" w:cs="Arial"/>
          <w:b/>
          <w:bCs/>
          <w:color w:val="000000" w:themeColor="text1"/>
          <w:sz w:val="22"/>
          <w:szCs w:val="22"/>
        </w:rPr>
        <w:t>Noted</w:t>
      </w:r>
    </w:p>
    <w:p w14:paraId="076CD490" w14:textId="77777777" w:rsidR="003E3F77" w:rsidRPr="007F2FF2" w:rsidRDefault="003E3F77" w:rsidP="00F31B80">
      <w:pPr>
        <w:rPr>
          <w:rFonts w:ascii="Arial" w:hAnsi="Arial" w:cs="Arial"/>
          <w:bCs/>
          <w:color w:val="000000" w:themeColor="text1"/>
          <w:sz w:val="22"/>
          <w:szCs w:val="22"/>
        </w:rPr>
      </w:pPr>
    </w:p>
    <w:p w14:paraId="35C81E8C" w14:textId="6E1A2819" w:rsidR="00693829" w:rsidRPr="007F2FF2" w:rsidRDefault="00AA603D" w:rsidP="00F31B80">
      <w:pPr>
        <w:pStyle w:val="Heading2"/>
        <w:spacing w:before="0"/>
        <w:rPr>
          <w:rFonts w:ascii="Arial" w:hAnsi="Arial" w:cs="Arial"/>
          <w:b/>
          <w:bCs/>
          <w:color w:val="000000" w:themeColor="text1"/>
          <w:sz w:val="22"/>
          <w:szCs w:val="22"/>
        </w:rPr>
      </w:pPr>
      <w:r w:rsidRPr="007F2FF2">
        <w:rPr>
          <w:rFonts w:ascii="Arial" w:hAnsi="Arial" w:cs="Arial"/>
          <w:b/>
          <w:bCs/>
          <w:color w:val="000000" w:themeColor="text1"/>
          <w:sz w:val="22"/>
          <w:szCs w:val="22"/>
        </w:rPr>
        <w:t>01/2022</w:t>
      </w:r>
      <w:r w:rsidR="009F1D58" w:rsidRPr="007F2FF2">
        <w:rPr>
          <w:rFonts w:ascii="Arial" w:hAnsi="Arial" w:cs="Arial"/>
          <w:b/>
          <w:bCs/>
          <w:color w:val="000000" w:themeColor="text1"/>
          <w:sz w:val="22"/>
          <w:szCs w:val="22"/>
        </w:rPr>
        <w:t xml:space="preserve">.  No </w:t>
      </w:r>
      <w:r w:rsidR="000C07FB">
        <w:rPr>
          <w:rFonts w:ascii="Arial" w:hAnsi="Arial" w:cs="Arial"/>
          <w:b/>
          <w:bCs/>
          <w:color w:val="000000" w:themeColor="text1"/>
          <w:sz w:val="22"/>
          <w:szCs w:val="22"/>
        </w:rPr>
        <w:t xml:space="preserve">8 </w:t>
      </w:r>
      <w:r w:rsidR="00683537" w:rsidRPr="007F2FF2">
        <w:rPr>
          <w:rFonts w:ascii="Arial" w:hAnsi="Arial" w:cs="Arial"/>
          <w:b/>
          <w:bCs/>
          <w:color w:val="000000" w:themeColor="text1"/>
          <w:sz w:val="22"/>
          <w:szCs w:val="22"/>
        </w:rPr>
        <w:t>FUTURE AGENDA ITEMS</w:t>
      </w:r>
    </w:p>
    <w:p w14:paraId="56829E24" w14:textId="0B8A3F0E" w:rsidR="008B2514" w:rsidRPr="007F2FF2" w:rsidRDefault="00A73EE0" w:rsidP="00F31B80">
      <w:pPr>
        <w:rPr>
          <w:rFonts w:ascii="Arial" w:hAnsi="Arial" w:cs="Arial"/>
          <w:color w:val="000000" w:themeColor="text1"/>
          <w:sz w:val="22"/>
          <w:szCs w:val="22"/>
        </w:rPr>
      </w:pPr>
      <w:r w:rsidRPr="007F2FF2">
        <w:rPr>
          <w:rFonts w:ascii="Arial" w:hAnsi="Arial" w:cs="Arial"/>
          <w:color w:val="000000" w:themeColor="text1"/>
          <w:sz w:val="22"/>
          <w:szCs w:val="22"/>
        </w:rPr>
        <w:t>None</w:t>
      </w:r>
    </w:p>
    <w:p w14:paraId="15F1D2B5" w14:textId="77777777" w:rsidR="005A0B28" w:rsidRPr="007F2FF2" w:rsidRDefault="005A0B28" w:rsidP="00F31B80">
      <w:pPr>
        <w:jc w:val="center"/>
        <w:rPr>
          <w:rFonts w:ascii="Arial" w:hAnsi="Arial" w:cs="Arial"/>
          <w:color w:val="000000" w:themeColor="text1"/>
          <w:sz w:val="22"/>
          <w:szCs w:val="22"/>
        </w:rPr>
      </w:pPr>
    </w:p>
    <w:p w14:paraId="3F151BD6" w14:textId="62B042BE" w:rsidR="009F1D58" w:rsidRPr="007F2FF2" w:rsidRDefault="009F1D58" w:rsidP="00F31B80">
      <w:pPr>
        <w:jc w:val="center"/>
        <w:rPr>
          <w:rFonts w:ascii="Arial" w:hAnsi="Arial" w:cs="Arial"/>
          <w:color w:val="000000" w:themeColor="text1"/>
          <w:sz w:val="22"/>
          <w:szCs w:val="22"/>
        </w:rPr>
      </w:pPr>
      <w:r w:rsidRPr="007F2FF2">
        <w:rPr>
          <w:rFonts w:ascii="Arial" w:hAnsi="Arial" w:cs="Arial"/>
          <w:color w:val="000000" w:themeColor="text1"/>
          <w:sz w:val="22"/>
          <w:szCs w:val="22"/>
        </w:rPr>
        <w:t>The Council meeting closed at 2</w:t>
      </w:r>
      <w:r w:rsidR="00F00C90" w:rsidRPr="007F2FF2">
        <w:rPr>
          <w:rFonts w:ascii="Arial" w:hAnsi="Arial" w:cs="Arial"/>
          <w:color w:val="000000" w:themeColor="text1"/>
          <w:sz w:val="22"/>
          <w:szCs w:val="22"/>
        </w:rPr>
        <w:t>0</w:t>
      </w:r>
      <w:r w:rsidRPr="007F2FF2">
        <w:rPr>
          <w:rFonts w:ascii="Arial" w:hAnsi="Arial" w:cs="Arial"/>
          <w:color w:val="000000" w:themeColor="text1"/>
          <w:sz w:val="22"/>
          <w:szCs w:val="22"/>
        </w:rPr>
        <w:t>:</w:t>
      </w:r>
      <w:r w:rsidR="000C07FB">
        <w:rPr>
          <w:rFonts w:ascii="Arial" w:hAnsi="Arial" w:cs="Arial"/>
          <w:color w:val="000000" w:themeColor="text1"/>
          <w:sz w:val="22"/>
          <w:szCs w:val="22"/>
        </w:rPr>
        <w:t>06</w:t>
      </w:r>
      <w:r w:rsidRPr="007F2FF2">
        <w:rPr>
          <w:rFonts w:ascii="Arial" w:hAnsi="Arial" w:cs="Arial"/>
          <w:color w:val="000000" w:themeColor="text1"/>
          <w:sz w:val="22"/>
          <w:szCs w:val="22"/>
        </w:rPr>
        <w:t>hrs.</w:t>
      </w:r>
    </w:p>
    <w:p w14:paraId="27D9B44A" w14:textId="2F58DF0B" w:rsidR="009F1D58" w:rsidRPr="007F2FF2" w:rsidRDefault="009F1D58" w:rsidP="00F31B80">
      <w:pPr>
        <w:jc w:val="center"/>
        <w:rPr>
          <w:rFonts w:ascii="Arial" w:hAnsi="Arial" w:cs="Arial"/>
          <w:color w:val="000000" w:themeColor="text1"/>
          <w:sz w:val="22"/>
          <w:szCs w:val="22"/>
        </w:rPr>
      </w:pPr>
      <w:r w:rsidRPr="007F2FF2">
        <w:rPr>
          <w:rFonts w:ascii="Arial" w:hAnsi="Arial" w:cs="Arial"/>
          <w:i/>
          <w:color w:val="000000" w:themeColor="text1"/>
          <w:sz w:val="22"/>
          <w:szCs w:val="22"/>
        </w:rPr>
        <w:t xml:space="preserve">Date of next meeting: </w:t>
      </w:r>
      <w:r w:rsidRPr="007F2FF2">
        <w:rPr>
          <w:rFonts w:ascii="Arial" w:hAnsi="Arial" w:cs="Arial"/>
          <w:b/>
          <w:color w:val="000000" w:themeColor="text1"/>
          <w:sz w:val="22"/>
          <w:szCs w:val="22"/>
        </w:rPr>
        <w:t xml:space="preserve"> </w:t>
      </w:r>
      <w:r w:rsidR="00A73EE0" w:rsidRPr="007F2FF2">
        <w:rPr>
          <w:rFonts w:ascii="Arial" w:hAnsi="Arial" w:cs="Arial"/>
          <w:b/>
          <w:color w:val="000000" w:themeColor="text1"/>
          <w:sz w:val="22"/>
          <w:szCs w:val="22"/>
        </w:rPr>
        <w:t xml:space="preserve">Wednesday </w:t>
      </w:r>
      <w:r w:rsidR="000C07FB">
        <w:rPr>
          <w:rFonts w:ascii="Arial" w:hAnsi="Arial" w:cs="Arial"/>
          <w:b/>
          <w:color w:val="000000" w:themeColor="text1"/>
          <w:sz w:val="22"/>
          <w:szCs w:val="22"/>
        </w:rPr>
        <w:t>9</w:t>
      </w:r>
      <w:r w:rsidR="000C07FB" w:rsidRPr="000C07FB">
        <w:rPr>
          <w:rFonts w:ascii="Arial" w:hAnsi="Arial" w:cs="Arial"/>
          <w:b/>
          <w:color w:val="000000" w:themeColor="text1"/>
          <w:sz w:val="22"/>
          <w:szCs w:val="22"/>
          <w:vertAlign w:val="superscript"/>
        </w:rPr>
        <w:t>th</w:t>
      </w:r>
      <w:r w:rsidR="000C07FB">
        <w:rPr>
          <w:rFonts w:ascii="Arial" w:hAnsi="Arial" w:cs="Arial"/>
          <w:b/>
          <w:color w:val="000000" w:themeColor="text1"/>
          <w:sz w:val="22"/>
          <w:szCs w:val="22"/>
        </w:rPr>
        <w:t xml:space="preserve"> February</w:t>
      </w:r>
      <w:r w:rsidR="00A73EE0" w:rsidRPr="007F2FF2">
        <w:rPr>
          <w:rFonts w:ascii="Arial" w:hAnsi="Arial" w:cs="Arial"/>
          <w:b/>
          <w:color w:val="000000" w:themeColor="text1"/>
          <w:sz w:val="22"/>
          <w:szCs w:val="22"/>
        </w:rPr>
        <w:t xml:space="preserve"> 2022.</w:t>
      </w:r>
    </w:p>
    <w:p w14:paraId="2DD54C5F" w14:textId="6ADFB51F" w:rsidR="004C7D0C" w:rsidRPr="007F2FF2" w:rsidRDefault="004C7D0C" w:rsidP="00F31B80">
      <w:pPr>
        <w:rPr>
          <w:rFonts w:ascii="Arial" w:hAnsi="Arial" w:cs="Arial"/>
          <w:color w:val="000000" w:themeColor="text1"/>
          <w:sz w:val="22"/>
          <w:szCs w:val="22"/>
        </w:rPr>
      </w:pPr>
    </w:p>
    <w:p w14:paraId="23345396" w14:textId="29775592" w:rsidR="004C7D0C" w:rsidRPr="007F2FF2" w:rsidRDefault="004C7D0C" w:rsidP="00F31B80">
      <w:pPr>
        <w:rPr>
          <w:rFonts w:ascii="Arial" w:hAnsi="Arial" w:cs="Arial"/>
          <w:color w:val="000000" w:themeColor="text1"/>
          <w:sz w:val="22"/>
          <w:szCs w:val="22"/>
        </w:rPr>
      </w:pPr>
    </w:p>
    <w:p w14:paraId="621A7EBB" w14:textId="77777777" w:rsidR="004C7D0C" w:rsidRPr="007F2FF2" w:rsidRDefault="004C7D0C" w:rsidP="00F31B80">
      <w:pPr>
        <w:rPr>
          <w:rFonts w:ascii="Arial" w:hAnsi="Arial" w:cs="Arial"/>
          <w:color w:val="000000" w:themeColor="text1"/>
          <w:sz w:val="22"/>
          <w:szCs w:val="22"/>
        </w:rPr>
      </w:pPr>
    </w:p>
    <w:p w14:paraId="4FE36F3B" w14:textId="61079AD4" w:rsidR="00466C9E" w:rsidRPr="007F2FF2" w:rsidRDefault="009F1D58" w:rsidP="00F31B80">
      <w:pPr>
        <w:rPr>
          <w:rFonts w:ascii="Arial" w:hAnsi="Arial" w:cs="Arial"/>
          <w:b/>
          <w:color w:val="000000" w:themeColor="text1"/>
          <w:sz w:val="22"/>
          <w:szCs w:val="22"/>
        </w:rPr>
      </w:pPr>
      <w:proofErr w:type="gramStart"/>
      <w:r w:rsidRPr="007F2FF2">
        <w:rPr>
          <w:rFonts w:ascii="Arial" w:hAnsi="Arial" w:cs="Arial"/>
          <w:color w:val="000000" w:themeColor="text1"/>
          <w:sz w:val="22"/>
          <w:szCs w:val="22"/>
        </w:rPr>
        <w:t>CHAIRMAN:-</w:t>
      </w:r>
      <w:proofErr w:type="gramEnd"/>
      <w:r w:rsidRPr="007F2FF2">
        <w:rPr>
          <w:rFonts w:ascii="Arial" w:hAnsi="Arial" w:cs="Arial"/>
          <w:color w:val="000000" w:themeColor="text1"/>
          <w:sz w:val="22"/>
          <w:szCs w:val="22"/>
        </w:rPr>
        <w:t xml:space="preserve">      </w:t>
      </w:r>
      <w:r w:rsidR="00056A53" w:rsidRPr="007F2FF2">
        <w:rPr>
          <w:rFonts w:ascii="Arial" w:hAnsi="Arial" w:cs="Arial"/>
          <w:color w:val="000000" w:themeColor="text1"/>
          <w:sz w:val="22"/>
          <w:szCs w:val="22"/>
        </w:rPr>
        <w:tab/>
      </w:r>
      <w:r w:rsidR="00056A53" w:rsidRPr="007F2FF2">
        <w:rPr>
          <w:rFonts w:ascii="Arial" w:hAnsi="Arial" w:cs="Arial"/>
          <w:color w:val="000000" w:themeColor="text1"/>
          <w:sz w:val="22"/>
          <w:szCs w:val="22"/>
        </w:rPr>
        <w:tab/>
      </w:r>
      <w:r w:rsidRPr="007F2FF2">
        <w:rPr>
          <w:rFonts w:ascii="Arial" w:hAnsi="Arial" w:cs="Arial"/>
          <w:color w:val="000000" w:themeColor="text1"/>
          <w:sz w:val="22"/>
          <w:szCs w:val="22"/>
        </w:rPr>
        <w:t xml:space="preserve">                                   </w:t>
      </w:r>
      <w:r w:rsidRPr="007F2FF2">
        <w:rPr>
          <w:rFonts w:ascii="Arial" w:hAnsi="Arial" w:cs="Arial"/>
          <w:color w:val="000000" w:themeColor="text1"/>
          <w:sz w:val="22"/>
          <w:szCs w:val="22"/>
        </w:rPr>
        <w:tab/>
      </w:r>
      <w:r w:rsidRPr="007F2FF2">
        <w:rPr>
          <w:rFonts w:ascii="Arial" w:hAnsi="Arial" w:cs="Arial"/>
          <w:color w:val="000000" w:themeColor="text1"/>
          <w:sz w:val="22"/>
          <w:szCs w:val="22"/>
        </w:rPr>
        <w:tab/>
      </w:r>
      <w:r w:rsidRPr="007F2FF2">
        <w:rPr>
          <w:rFonts w:ascii="Arial" w:hAnsi="Arial" w:cs="Arial"/>
          <w:color w:val="000000" w:themeColor="text1"/>
          <w:sz w:val="22"/>
          <w:szCs w:val="22"/>
        </w:rPr>
        <w:tab/>
      </w:r>
      <w:r w:rsidR="000C07FB">
        <w:rPr>
          <w:rFonts w:ascii="Arial" w:hAnsi="Arial" w:cs="Arial"/>
          <w:b/>
          <w:color w:val="000000" w:themeColor="text1"/>
          <w:sz w:val="22"/>
          <w:szCs w:val="22"/>
        </w:rPr>
        <w:t>9</w:t>
      </w:r>
      <w:r w:rsidR="000C07FB" w:rsidRPr="000C07FB">
        <w:rPr>
          <w:rFonts w:ascii="Arial" w:hAnsi="Arial" w:cs="Arial"/>
          <w:b/>
          <w:color w:val="000000" w:themeColor="text1"/>
          <w:sz w:val="22"/>
          <w:szCs w:val="22"/>
          <w:vertAlign w:val="superscript"/>
        </w:rPr>
        <w:t>th</w:t>
      </w:r>
      <w:r w:rsidR="000C07FB">
        <w:rPr>
          <w:rFonts w:ascii="Arial" w:hAnsi="Arial" w:cs="Arial"/>
          <w:b/>
          <w:color w:val="000000" w:themeColor="text1"/>
          <w:sz w:val="22"/>
          <w:szCs w:val="22"/>
        </w:rPr>
        <w:t xml:space="preserve"> February</w:t>
      </w:r>
      <w:r w:rsidR="00A73EE0" w:rsidRPr="007F2FF2">
        <w:rPr>
          <w:rFonts w:ascii="Arial" w:hAnsi="Arial" w:cs="Arial"/>
          <w:b/>
          <w:color w:val="000000" w:themeColor="text1"/>
          <w:sz w:val="22"/>
          <w:szCs w:val="22"/>
        </w:rPr>
        <w:t xml:space="preserve"> 2022.</w:t>
      </w:r>
    </w:p>
    <w:sectPr w:rsidR="00466C9E" w:rsidRPr="007F2FF2" w:rsidSect="001B5CA6">
      <w:headerReference w:type="even" r:id="rId10"/>
      <w:headerReference w:type="default" r:id="rId11"/>
      <w:footerReference w:type="even" r:id="rId12"/>
      <w:footerReference w:type="default" r:id="rId13"/>
      <w:headerReference w:type="first" r:id="rId14"/>
      <w:footerReference w:type="first" r:id="rId15"/>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9AF38" w14:textId="77777777" w:rsidR="005F0FF8" w:rsidRDefault="005F0FF8" w:rsidP="009F1D58">
      <w:r>
        <w:separator/>
      </w:r>
    </w:p>
  </w:endnote>
  <w:endnote w:type="continuationSeparator" w:id="0">
    <w:p w14:paraId="2AB0F525" w14:textId="77777777" w:rsidR="005F0FF8" w:rsidRDefault="005F0FF8" w:rsidP="009F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3EAC" w14:textId="77777777" w:rsidR="00E03B82" w:rsidRDefault="00E03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69F2" w14:textId="77777777" w:rsidR="00E03B82" w:rsidRDefault="00E03B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02C9" w14:textId="77777777" w:rsidR="00E03B82" w:rsidRDefault="00E03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6FA58" w14:textId="77777777" w:rsidR="005F0FF8" w:rsidRDefault="005F0FF8" w:rsidP="009F1D58">
      <w:r>
        <w:separator/>
      </w:r>
    </w:p>
  </w:footnote>
  <w:footnote w:type="continuationSeparator" w:id="0">
    <w:p w14:paraId="1BB5D9EB" w14:textId="77777777" w:rsidR="005F0FF8" w:rsidRDefault="005F0FF8" w:rsidP="009F1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9341" w14:textId="3E0E813E" w:rsidR="00E03B82" w:rsidRDefault="00447217">
    <w:pPr>
      <w:pStyle w:val="Header"/>
    </w:pPr>
    <w:r>
      <w:rPr>
        <w:noProof/>
      </w:rPr>
      <w:pict w14:anchorId="6ED6B5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624969" o:spid="_x0000_s1029" type="#_x0000_t136" style="position:absolute;margin-left:0;margin-top:0;width:651.05pt;height:28.3pt;rotation:315;z-index:-251655168;mso-position-horizontal:center;mso-position-horizontal-relative:margin;mso-position-vertical:center;mso-position-vertical-relative:margin" o:allowincell="f" fillcolor="silver" stroked="f">
          <v:fill opacity=".5"/>
          <v:textpath style="font-family:&quot;Times New Roman&quot;;font-size:1pt" string="APPROVED MINUTES SIGNED VERSION HELD BY CLER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5E8D" w14:textId="57A01D09" w:rsidR="00E03B82" w:rsidRPr="006700A7" w:rsidRDefault="00447217" w:rsidP="006700A7">
    <w:pPr>
      <w:pStyle w:val="Header"/>
      <w:jc w:val="center"/>
      <w:rPr>
        <w:rFonts w:cs="Arial"/>
        <w:noProof/>
        <w:color w:val="000000"/>
      </w:rPr>
    </w:pPr>
    <w:bookmarkStart w:id="3" w:name="_Hlk20934155"/>
    <w:r>
      <w:rPr>
        <w:noProof/>
      </w:rPr>
      <w:pict w14:anchorId="600FC2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624970" o:spid="_x0000_s1030" type="#_x0000_t136" style="position:absolute;left:0;text-align:left;margin-left:0;margin-top:0;width:651.05pt;height:28.3pt;rotation:315;z-index:-251653120;mso-position-horizontal:center;mso-position-horizontal-relative:margin;mso-position-vertical:center;mso-position-vertical-relative:margin" o:allowincell="f" fillcolor="silver" stroked="f">
          <v:fill opacity=".5"/>
          <v:textpath style="font-family:&quot;Times New Roman&quot;;font-size:1pt" string="APPROVED MINUTES SIGNED VERSION HELD BY CLERK"/>
        </v:shape>
      </w:pict>
    </w:r>
    <w:r w:rsidR="00E03B82" w:rsidRPr="0043520E">
      <w:rPr>
        <w:rFonts w:cs="Arial"/>
        <w:noProof/>
        <w:color w:val="000000"/>
      </w:rPr>
      <w:drawing>
        <wp:inline distT="0" distB="0" distL="0" distR="0" wp14:anchorId="69C11DC8" wp14:editId="703B6B94">
          <wp:extent cx="671913" cy="647700"/>
          <wp:effectExtent l="0" t="0" r="0" b="0"/>
          <wp:docPr id="2" name="Picture 2" descr="Cromh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188" cy="651820"/>
                  </a:xfrm>
                  <a:prstGeom prst="rect">
                    <a:avLst/>
                  </a:prstGeom>
                  <a:noFill/>
                  <a:ln>
                    <a:noFill/>
                  </a:ln>
                </pic:spPr>
              </pic:pic>
            </a:graphicData>
          </a:graphic>
        </wp:inline>
      </w:drawing>
    </w:r>
    <w:bookmarkEnd w:id="3"/>
    <w:r w:rsidR="00E03B82" w:rsidRPr="0043520E">
      <w:rPr>
        <w:rFonts w:cs="Arial"/>
        <w:noProof/>
        <w:color w:val="000000"/>
        <w:sz w:val="22"/>
        <w:szCs w:val="22"/>
      </w:rPr>
      <w:t xml:space="preserve">                           </w:t>
    </w:r>
    <w:r w:rsidR="00E03B82" w:rsidRPr="006700A7">
      <w:rPr>
        <w:rFonts w:ascii="Arial" w:hAnsi="Arial" w:cs="Arial"/>
        <w:b/>
        <w:color w:val="000000"/>
        <w:sz w:val="22"/>
        <w:szCs w:val="22"/>
      </w:rPr>
      <w:t>CROMHALL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8A56" w14:textId="5434F3B4" w:rsidR="00E03B82" w:rsidRDefault="00447217">
    <w:pPr>
      <w:pStyle w:val="Header"/>
    </w:pPr>
    <w:r>
      <w:rPr>
        <w:noProof/>
      </w:rPr>
      <w:pict w14:anchorId="1AA202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624968" o:spid="_x0000_s1028" type="#_x0000_t136" style="position:absolute;margin-left:0;margin-top:0;width:651.05pt;height:28.3pt;rotation:315;z-index:-251657216;mso-position-horizontal:center;mso-position-horizontal-relative:margin;mso-position-vertical:center;mso-position-vertical-relative:margin" o:allowincell="f" fillcolor="silver" stroked="f">
          <v:fill opacity=".5"/>
          <v:textpath style="font-family:&quot;Times New Roman&quot;;font-size:1pt" string="APPROVED MINUTES SIGNED VERSION HELD BY CLER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D92"/>
    <w:multiLevelType w:val="hybridMultilevel"/>
    <w:tmpl w:val="F1922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85A71"/>
    <w:multiLevelType w:val="hybridMultilevel"/>
    <w:tmpl w:val="E6FA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B1699"/>
    <w:multiLevelType w:val="hybridMultilevel"/>
    <w:tmpl w:val="5C0A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82C53"/>
    <w:multiLevelType w:val="hybridMultilevel"/>
    <w:tmpl w:val="400C7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71046A"/>
    <w:multiLevelType w:val="hybridMultilevel"/>
    <w:tmpl w:val="33E8A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025B47"/>
    <w:multiLevelType w:val="hybridMultilevel"/>
    <w:tmpl w:val="D9E0E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134E3"/>
    <w:multiLevelType w:val="hybridMultilevel"/>
    <w:tmpl w:val="2DA45A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85400"/>
    <w:multiLevelType w:val="hybridMultilevel"/>
    <w:tmpl w:val="AA18F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11B49"/>
    <w:multiLevelType w:val="hybridMultilevel"/>
    <w:tmpl w:val="34F0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C0EA6"/>
    <w:multiLevelType w:val="hybridMultilevel"/>
    <w:tmpl w:val="9FCAA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F5643D"/>
    <w:multiLevelType w:val="hybridMultilevel"/>
    <w:tmpl w:val="2DA45A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822791"/>
    <w:multiLevelType w:val="hybridMultilevel"/>
    <w:tmpl w:val="CBB46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2" w15:restartNumberingAfterBreak="0">
    <w:nsid w:val="30235B25"/>
    <w:multiLevelType w:val="hybridMultilevel"/>
    <w:tmpl w:val="EB44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782C42"/>
    <w:multiLevelType w:val="hybridMultilevel"/>
    <w:tmpl w:val="24C03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172214"/>
    <w:multiLevelType w:val="hybridMultilevel"/>
    <w:tmpl w:val="2EA0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8A0565"/>
    <w:multiLevelType w:val="hybridMultilevel"/>
    <w:tmpl w:val="6270F7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79E4771"/>
    <w:multiLevelType w:val="hybridMultilevel"/>
    <w:tmpl w:val="7ADA7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A935F1"/>
    <w:multiLevelType w:val="hybridMultilevel"/>
    <w:tmpl w:val="530C54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4FAC367E"/>
    <w:multiLevelType w:val="hybridMultilevel"/>
    <w:tmpl w:val="7E4E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F079E3"/>
    <w:multiLevelType w:val="hybridMultilevel"/>
    <w:tmpl w:val="8D5C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8718AE"/>
    <w:multiLevelType w:val="hybridMultilevel"/>
    <w:tmpl w:val="F3408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437B19"/>
    <w:multiLevelType w:val="hybridMultilevel"/>
    <w:tmpl w:val="9DC2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7D7D65"/>
    <w:multiLevelType w:val="hybridMultilevel"/>
    <w:tmpl w:val="CF9E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FA358A"/>
    <w:multiLevelType w:val="hybridMultilevel"/>
    <w:tmpl w:val="399E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4B4BE8"/>
    <w:multiLevelType w:val="hybridMultilevel"/>
    <w:tmpl w:val="7A628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9A532A"/>
    <w:multiLevelType w:val="hybridMultilevel"/>
    <w:tmpl w:val="6F1C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EE6F43"/>
    <w:multiLevelType w:val="hybridMultilevel"/>
    <w:tmpl w:val="1CEE22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0AA097B"/>
    <w:multiLevelType w:val="hybridMultilevel"/>
    <w:tmpl w:val="C72A3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111203"/>
    <w:multiLevelType w:val="hybridMultilevel"/>
    <w:tmpl w:val="59E2A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0A5110"/>
    <w:multiLevelType w:val="hybridMultilevel"/>
    <w:tmpl w:val="4A3A2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E0C6DA7"/>
    <w:multiLevelType w:val="hybridMultilevel"/>
    <w:tmpl w:val="D138D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6"/>
  </w:num>
  <w:num w:numId="4">
    <w:abstractNumId w:val="12"/>
  </w:num>
  <w:num w:numId="5">
    <w:abstractNumId w:val="4"/>
  </w:num>
  <w:num w:numId="6">
    <w:abstractNumId w:val="27"/>
  </w:num>
  <w:num w:numId="7">
    <w:abstractNumId w:val="19"/>
  </w:num>
  <w:num w:numId="8">
    <w:abstractNumId w:val="29"/>
  </w:num>
  <w:num w:numId="9">
    <w:abstractNumId w:val="22"/>
  </w:num>
  <w:num w:numId="10">
    <w:abstractNumId w:val="16"/>
  </w:num>
  <w:num w:numId="11">
    <w:abstractNumId w:val="25"/>
  </w:num>
  <w:num w:numId="12">
    <w:abstractNumId w:val="21"/>
  </w:num>
  <w:num w:numId="13">
    <w:abstractNumId w:val="14"/>
  </w:num>
  <w:num w:numId="14">
    <w:abstractNumId w:val="30"/>
  </w:num>
  <w:num w:numId="15">
    <w:abstractNumId w:val="8"/>
  </w:num>
  <w:num w:numId="16">
    <w:abstractNumId w:val="9"/>
  </w:num>
  <w:num w:numId="17">
    <w:abstractNumId w:val="1"/>
  </w:num>
  <w:num w:numId="18">
    <w:abstractNumId w:val="8"/>
  </w:num>
  <w:num w:numId="19">
    <w:abstractNumId w:val="24"/>
  </w:num>
  <w:num w:numId="20">
    <w:abstractNumId w:val="15"/>
  </w:num>
  <w:num w:numId="21">
    <w:abstractNumId w:val="20"/>
  </w:num>
  <w:num w:numId="22">
    <w:abstractNumId w:val="13"/>
  </w:num>
  <w:num w:numId="23">
    <w:abstractNumId w:val="17"/>
  </w:num>
  <w:num w:numId="24">
    <w:abstractNumId w:val="0"/>
  </w:num>
  <w:num w:numId="25">
    <w:abstractNumId w:val="5"/>
  </w:num>
  <w:num w:numId="26">
    <w:abstractNumId w:val="11"/>
  </w:num>
  <w:num w:numId="27">
    <w:abstractNumId w:val="18"/>
  </w:num>
  <w:num w:numId="28">
    <w:abstractNumId w:val="28"/>
  </w:num>
  <w:num w:numId="29">
    <w:abstractNumId w:val="3"/>
  </w:num>
  <w:num w:numId="30">
    <w:abstractNumId w:val="23"/>
  </w:num>
  <w:num w:numId="31">
    <w:abstractNumId w:val="7"/>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D58"/>
    <w:rsid w:val="0000134D"/>
    <w:rsid w:val="00006534"/>
    <w:rsid w:val="0001206F"/>
    <w:rsid w:val="00020895"/>
    <w:rsid w:val="00020A35"/>
    <w:rsid w:val="00022237"/>
    <w:rsid w:val="00023FE2"/>
    <w:rsid w:val="000273EF"/>
    <w:rsid w:val="00034F4C"/>
    <w:rsid w:val="00041AD6"/>
    <w:rsid w:val="00043419"/>
    <w:rsid w:val="00056A53"/>
    <w:rsid w:val="00061577"/>
    <w:rsid w:val="00064559"/>
    <w:rsid w:val="00065FF3"/>
    <w:rsid w:val="000721D7"/>
    <w:rsid w:val="00073526"/>
    <w:rsid w:val="00075E06"/>
    <w:rsid w:val="00096067"/>
    <w:rsid w:val="00096185"/>
    <w:rsid w:val="000975B2"/>
    <w:rsid w:val="00097AC1"/>
    <w:rsid w:val="000A23C9"/>
    <w:rsid w:val="000C0003"/>
    <w:rsid w:val="000C0146"/>
    <w:rsid w:val="000C07FB"/>
    <w:rsid w:val="000D15F0"/>
    <w:rsid w:val="000E510E"/>
    <w:rsid w:val="000F2C70"/>
    <w:rsid w:val="000F4B22"/>
    <w:rsid w:val="001013F6"/>
    <w:rsid w:val="00112508"/>
    <w:rsid w:val="00120927"/>
    <w:rsid w:val="001347EE"/>
    <w:rsid w:val="00134B9C"/>
    <w:rsid w:val="00143728"/>
    <w:rsid w:val="0014426C"/>
    <w:rsid w:val="00146B93"/>
    <w:rsid w:val="00150079"/>
    <w:rsid w:val="001546D2"/>
    <w:rsid w:val="001566F0"/>
    <w:rsid w:val="0015688D"/>
    <w:rsid w:val="0016132B"/>
    <w:rsid w:val="0016596E"/>
    <w:rsid w:val="00176569"/>
    <w:rsid w:val="00183C83"/>
    <w:rsid w:val="00187B0B"/>
    <w:rsid w:val="00195780"/>
    <w:rsid w:val="001971F1"/>
    <w:rsid w:val="001A26C5"/>
    <w:rsid w:val="001A2C8A"/>
    <w:rsid w:val="001A71AA"/>
    <w:rsid w:val="001B111A"/>
    <w:rsid w:val="001B1CD4"/>
    <w:rsid w:val="001B2735"/>
    <w:rsid w:val="001B38C9"/>
    <w:rsid w:val="001B3CF5"/>
    <w:rsid w:val="001B5CA6"/>
    <w:rsid w:val="001E596D"/>
    <w:rsid w:val="00201952"/>
    <w:rsid w:val="00207022"/>
    <w:rsid w:val="00207477"/>
    <w:rsid w:val="00210808"/>
    <w:rsid w:val="00220E6F"/>
    <w:rsid w:val="002215BD"/>
    <w:rsid w:val="002233BD"/>
    <w:rsid w:val="00236EF1"/>
    <w:rsid w:val="00237A6D"/>
    <w:rsid w:val="00240041"/>
    <w:rsid w:val="002406F4"/>
    <w:rsid w:val="00240A0B"/>
    <w:rsid w:val="002508B1"/>
    <w:rsid w:val="00255169"/>
    <w:rsid w:val="00262C1F"/>
    <w:rsid w:val="0027074F"/>
    <w:rsid w:val="00271C13"/>
    <w:rsid w:val="00276770"/>
    <w:rsid w:val="002805A7"/>
    <w:rsid w:val="00290C66"/>
    <w:rsid w:val="0029705E"/>
    <w:rsid w:val="002A46F4"/>
    <w:rsid w:val="002A7A6F"/>
    <w:rsid w:val="002B4CF3"/>
    <w:rsid w:val="002C404D"/>
    <w:rsid w:val="002C4511"/>
    <w:rsid w:val="002C4852"/>
    <w:rsid w:val="002E09A6"/>
    <w:rsid w:val="002F6E7C"/>
    <w:rsid w:val="003176F6"/>
    <w:rsid w:val="00317B35"/>
    <w:rsid w:val="00322C80"/>
    <w:rsid w:val="00334D58"/>
    <w:rsid w:val="00340B04"/>
    <w:rsid w:val="0034460C"/>
    <w:rsid w:val="00345567"/>
    <w:rsid w:val="00346D9D"/>
    <w:rsid w:val="00353545"/>
    <w:rsid w:val="0035400E"/>
    <w:rsid w:val="0035485A"/>
    <w:rsid w:val="00361A94"/>
    <w:rsid w:val="00365EFE"/>
    <w:rsid w:val="00371D0B"/>
    <w:rsid w:val="00373091"/>
    <w:rsid w:val="00374012"/>
    <w:rsid w:val="00381950"/>
    <w:rsid w:val="00384F14"/>
    <w:rsid w:val="00395C8B"/>
    <w:rsid w:val="003A1584"/>
    <w:rsid w:val="003A4085"/>
    <w:rsid w:val="003A6A26"/>
    <w:rsid w:val="003B253F"/>
    <w:rsid w:val="003B3561"/>
    <w:rsid w:val="003B3A6C"/>
    <w:rsid w:val="003B7A44"/>
    <w:rsid w:val="003C39FD"/>
    <w:rsid w:val="003C5C87"/>
    <w:rsid w:val="003C7869"/>
    <w:rsid w:val="003E3F77"/>
    <w:rsid w:val="003E4673"/>
    <w:rsid w:val="00424097"/>
    <w:rsid w:val="004333DC"/>
    <w:rsid w:val="00434F3C"/>
    <w:rsid w:val="00441B08"/>
    <w:rsid w:val="00447217"/>
    <w:rsid w:val="00453DA2"/>
    <w:rsid w:val="0045773B"/>
    <w:rsid w:val="0046502E"/>
    <w:rsid w:val="00466C9E"/>
    <w:rsid w:val="00476864"/>
    <w:rsid w:val="00481F2E"/>
    <w:rsid w:val="004A1DF2"/>
    <w:rsid w:val="004A7D3A"/>
    <w:rsid w:val="004A7E1B"/>
    <w:rsid w:val="004B5A22"/>
    <w:rsid w:val="004C1DD4"/>
    <w:rsid w:val="004C7631"/>
    <w:rsid w:val="004C7D0C"/>
    <w:rsid w:val="004D0842"/>
    <w:rsid w:val="004E2B45"/>
    <w:rsid w:val="004E4020"/>
    <w:rsid w:val="00502CE4"/>
    <w:rsid w:val="005064AC"/>
    <w:rsid w:val="005103E9"/>
    <w:rsid w:val="0051385D"/>
    <w:rsid w:val="00524AA6"/>
    <w:rsid w:val="005258F9"/>
    <w:rsid w:val="00541BCC"/>
    <w:rsid w:val="005422B3"/>
    <w:rsid w:val="00542FCF"/>
    <w:rsid w:val="00546ADF"/>
    <w:rsid w:val="0056050A"/>
    <w:rsid w:val="005644E1"/>
    <w:rsid w:val="00583A46"/>
    <w:rsid w:val="00586EF6"/>
    <w:rsid w:val="00586FBF"/>
    <w:rsid w:val="00591F07"/>
    <w:rsid w:val="005A0B28"/>
    <w:rsid w:val="005B6CA0"/>
    <w:rsid w:val="005C3765"/>
    <w:rsid w:val="005F0FF8"/>
    <w:rsid w:val="005F14B0"/>
    <w:rsid w:val="005F5A2B"/>
    <w:rsid w:val="00601DB2"/>
    <w:rsid w:val="0063019A"/>
    <w:rsid w:val="0063216A"/>
    <w:rsid w:val="0064431E"/>
    <w:rsid w:val="006448CE"/>
    <w:rsid w:val="0065039B"/>
    <w:rsid w:val="00650BD7"/>
    <w:rsid w:val="00654193"/>
    <w:rsid w:val="00660B10"/>
    <w:rsid w:val="00662FC3"/>
    <w:rsid w:val="006630A1"/>
    <w:rsid w:val="006679C5"/>
    <w:rsid w:val="006700A7"/>
    <w:rsid w:val="00670A62"/>
    <w:rsid w:val="00683537"/>
    <w:rsid w:val="00683A0C"/>
    <w:rsid w:val="006850E3"/>
    <w:rsid w:val="00687717"/>
    <w:rsid w:val="006878B8"/>
    <w:rsid w:val="00687FA3"/>
    <w:rsid w:val="00693829"/>
    <w:rsid w:val="006A05A5"/>
    <w:rsid w:val="006A2D38"/>
    <w:rsid w:val="006B67A1"/>
    <w:rsid w:val="006C1CA7"/>
    <w:rsid w:val="006C3493"/>
    <w:rsid w:val="006D6477"/>
    <w:rsid w:val="00707D43"/>
    <w:rsid w:val="007127CF"/>
    <w:rsid w:val="0073267A"/>
    <w:rsid w:val="007352B5"/>
    <w:rsid w:val="007512D8"/>
    <w:rsid w:val="007542C9"/>
    <w:rsid w:val="00755194"/>
    <w:rsid w:val="0076076E"/>
    <w:rsid w:val="00777C52"/>
    <w:rsid w:val="00796700"/>
    <w:rsid w:val="007A2B99"/>
    <w:rsid w:val="007B5C78"/>
    <w:rsid w:val="007C2FC5"/>
    <w:rsid w:val="007E210A"/>
    <w:rsid w:val="007E40E9"/>
    <w:rsid w:val="007F2FF2"/>
    <w:rsid w:val="007F6944"/>
    <w:rsid w:val="007F7B64"/>
    <w:rsid w:val="00817C13"/>
    <w:rsid w:val="0085330E"/>
    <w:rsid w:val="00862DDC"/>
    <w:rsid w:val="00865D5A"/>
    <w:rsid w:val="00865F69"/>
    <w:rsid w:val="00886F22"/>
    <w:rsid w:val="00887F24"/>
    <w:rsid w:val="00891DC5"/>
    <w:rsid w:val="0089506B"/>
    <w:rsid w:val="008B2514"/>
    <w:rsid w:val="008C470C"/>
    <w:rsid w:val="008C4C23"/>
    <w:rsid w:val="008C5458"/>
    <w:rsid w:val="008D2362"/>
    <w:rsid w:val="008D4071"/>
    <w:rsid w:val="008E4E03"/>
    <w:rsid w:val="0090658B"/>
    <w:rsid w:val="00926275"/>
    <w:rsid w:val="009341E1"/>
    <w:rsid w:val="00947167"/>
    <w:rsid w:val="00947254"/>
    <w:rsid w:val="00956981"/>
    <w:rsid w:val="00956D85"/>
    <w:rsid w:val="00956EC8"/>
    <w:rsid w:val="009642B4"/>
    <w:rsid w:val="00972873"/>
    <w:rsid w:val="0097745C"/>
    <w:rsid w:val="009812D5"/>
    <w:rsid w:val="00986617"/>
    <w:rsid w:val="00987F8F"/>
    <w:rsid w:val="009918C8"/>
    <w:rsid w:val="00997D7B"/>
    <w:rsid w:val="009B15DE"/>
    <w:rsid w:val="009D1F11"/>
    <w:rsid w:val="009D38E9"/>
    <w:rsid w:val="009E1522"/>
    <w:rsid w:val="009E28A1"/>
    <w:rsid w:val="009F0DB5"/>
    <w:rsid w:val="009F1D58"/>
    <w:rsid w:val="009F450E"/>
    <w:rsid w:val="009F47D5"/>
    <w:rsid w:val="009F5A1C"/>
    <w:rsid w:val="00A054F8"/>
    <w:rsid w:val="00A11FBD"/>
    <w:rsid w:val="00A2217A"/>
    <w:rsid w:val="00A23166"/>
    <w:rsid w:val="00A2448C"/>
    <w:rsid w:val="00A31934"/>
    <w:rsid w:val="00A425F3"/>
    <w:rsid w:val="00A433DD"/>
    <w:rsid w:val="00A45E47"/>
    <w:rsid w:val="00A5271F"/>
    <w:rsid w:val="00A548F0"/>
    <w:rsid w:val="00A71BEB"/>
    <w:rsid w:val="00A72444"/>
    <w:rsid w:val="00A73EE0"/>
    <w:rsid w:val="00A81BAB"/>
    <w:rsid w:val="00A8463D"/>
    <w:rsid w:val="00A86999"/>
    <w:rsid w:val="00A8715C"/>
    <w:rsid w:val="00A94D26"/>
    <w:rsid w:val="00A95BB3"/>
    <w:rsid w:val="00A9677B"/>
    <w:rsid w:val="00AA1101"/>
    <w:rsid w:val="00AA603D"/>
    <w:rsid w:val="00AC1E38"/>
    <w:rsid w:val="00AC3F8B"/>
    <w:rsid w:val="00AC61D3"/>
    <w:rsid w:val="00AE0EF7"/>
    <w:rsid w:val="00AE50C6"/>
    <w:rsid w:val="00AE7564"/>
    <w:rsid w:val="00AF3CD6"/>
    <w:rsid w:val="00B12FC8"/>
    <w:rsid w:val="00B14C40"/>
    <w:rsid w:val="00B22A95"/>
    <w:rsid w:val="00B31490"/>
    <w:rsid w:val="00B33820"/>
    <w:rsid w:val="00B40635"/>
    <w:rsid w:val="00B434C2"/>
    <w:rsid w:val="00B63B47"/>
    <w:rsid w:val="00B8000B"/>
    <w:rsid w:val="00B84EFF"/>
    <w:rsid w:val="00B851E8"/>
    <w:rsid w:val="00BA06DE"/>
    <w:rsid w:val="00BD68BC"/>
    <w:rsid w:val="00BD6946"/>
    <w:rsid w:val="00BE06AD"/>
    <w:rsid w:val="00BE416E"/>
    <w:rsid w:val="00BF438A"/>
    <w:rsid w:val="00C000C4"/>
    <w:rsid w:val="00C0585D"/>
    <w:rsid w:val="00C06205"/>
    <w:rsid w:val="00C0644D"/>
    <w:rsid w:val="00C069DD"/>
    <w:rsid w:val="00C158ED"/>
    <w:rsid w:val="00C17147"/>
    <w:rsid w:val="00C171DD"/>
    <w:rsid w:val="00C17882"/>
    <w:rsid w:val="00C1795C"/>
    <w:rsid w:val="00C20367"/>
    <w:rsid w:val="00C227CD"/>
    <w:rsid w:val="00C2295C"/>
    <w:rsid w:val="00C237D3"/>
    <w:rsid w:val="00C251BA"/>
    <w:rsid w:val="00C36D09"/>
    <w:rsid w:val="00C5520F"/>
    <w:rsid w:val="00C56EA6"/>
    <w:rsid w:val="00C626DA"/>
    <w:rsid w:val="00C72694"/>
    <w:rsid w:val="00CA2E53"/>
    <w:rsid w:val="00CA46C5"/>
    <w:rsid w:val="00CA5079"/>
    <w:rsid w:val="00CB2260"/>
    <w:rsid w:val="00CE0D4D"/>
    <w:rsid w:val="00D113D4"/>
    <w:rsid w:val="00D1671B"/>
    <w:rsid w:val="00D2099F"/>
    <w:rsid w:val="00D30604"/>
    <w:rsid w:val="00D407A9"/>
    <w:rsid w:val="00D505E9"/>
    <w:rsid w:val="00D56AE7"/>
    <w:rsid w:val="00D570AD"/>
    <w:rsid w:val="00D57A9D"/>
    <w:rsid w:val="00D7183D"/>
    <w:rsid w:val="00D82F6E"/>
    <w:rsid w:val="00D9267F"/>
    <w:rsid w:val="00DA05DA"/>
    <w:rsid w:val="00DA33D3"/>
    <w:rsid w:val="00DA3E99"/>
    <w:rsid w:val="00DB3622"/>
    <w:rsid w:val="00DC1B60"/>
    <w:rsid w:val="00DC4109"/>
    <w:rsid w:val="00DC6642"/>
    <w:rsid w:val="00DC6739"/>
    <w:rsid w:val="00DD4A2A"/>
    <w:rsid w:val="00DE0852"/>
    <w:rsid w:val="00DF1CAB"/>
    <w:rsid w:val="00E03B82"/>
    <w:rsid w:val="00E07401"/>
    <w:rsid w:val="00E14699"/>
    <w:rsid w:val="00E2097E"/>
    <w:rsid w:val="00E22DAC"/>
    <w:rsid w:val="00E277A5"/>
    <w:rsid w:val="00E35176"/>
    <w:rsid w:val="00E35906"/>
    <w:rsid w:val="00E5311B"/>
    <w:rsid w:val="00E55271"/>
    <w:rsid w:val="00E56F71"/>
    <w:rsid w:val="00E6206D"/>
    <w:rsid w:val="00E8426D"/>
    <w:rsid w:val="00EA317D"/>
    <w:rsid w:val="00EB5C9E"/>
    <w:rsid w:val="00EC6210"/>
    <w:rsid w:val="00EC70E3"/>
    <w:rsid w:val="00ED4FDF"/>
    <w:rsid w:val="00EE2529"/>
    <w:rsid w:val="00EF3B42"/>
    <w:rsid w:val="00F00C90"/>
    <w:rsid w:val="00F03277"/>
    <w:rsid w:val="00F05093"/>
    <w:rsid w:val="00F07B26"/>
    <w:rsid w:val="00F14D45"/>
    <w:rsid w:val="00F31B80"/>
    <w:rsid w:val="00F352D9"/>
    <w:rsid w:val="00F36AD2"/>
    <w:rsid w:val="00F61ADF"/>
    <w:rsid w:val="00F648A2"/>
    <w:rsid w:val="00F66231"/>
    <w:rsid w:val="00F725A2"/>
    <w:rsid w:val="00F82150"/>
    <w:rsid w:val="00F95FA0"/>
    <w:rsid w:val="00F96E3C"/>
    <w:rsid w:val="00FC6D02"/>
    <w:rsid w:val="00FD5CB2"/>
    <w:rsid w:val="00FE2B6F"/>
    <w:rsid w:val="00FF0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D8122"/>
  <w15:chartTrackingRefBased/>
  <w15:docId w15:val="{20A624CA-3E8B-4976-8395-80AB6AAE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D5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F1D5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F1D5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F1D5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A1584"/>
    <w:pPr>
      <w:keepNext/>
      <w:keepLines/>
      <w:spacing w:before="40"/>
      <w:outlineLvl w:val="3"/>
    </w:pPr>
    <w:rPr>
      <w:rFonts w:asciiTheme="majorHAnsi" w:eastAsiaTheme="majorEastAsia" w:hAnsiTheme="majorHAnsi" w:cstheme="majorBidi"/>
      <w:i/>
      <w:iCs/>
      <w:color w:val="2F5496" w:themeColor="accent1"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D58"/>
    <w:rPr>
      <w:rFonts w:ascii="Cambria" w:eastAsia="Times New Roman" w:hAnsi="Cambria" w:cs="Times New Roman"/>
      <w:b/>
      <w:bCs/>
      <w:kern w:val="32"/>
      <w:sz w:val="32"/>
      <w:szCs w:val="32"/>
      <w:lang w:eastAsia="en-GB"/>
    </w:rPr>
  </w:style>
  <w:style w:type="character" w:customStyle="1" w:styleId="Heading2Char">
    <w:name w:val="Heading 2 Char"/>
    <w:basedOn w:val="DefaultParagraphFont"/>
    <w:link w:val="Heading2"/>
    <w:uiPriority w:val="9"/>
    <w:rsid w:val="009F1D58"/>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9F1D58"/>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uiPriority w:val="9"/>
    <w:rsid w:val="003A1584"/>
    <w:rPr>
      <w:rFonts w:asciiTheme="majorHAnsi" w:eastAsiaTheme="majorEastAsia" w:hAnsiTheme="majorHAnsi" w:cstheme="majorBidi"/>
      <w:i/>
      <w:iCs/>
      <w:color w:val="2F5496" w:themeColor="accent1" w:themeShade="BF"/>
      <w:sz w:val="24"/>
      <w:szCs w:val="20"/>
      <w:lang w:eastAsia="en-GB"/>
    </w:rPr>
  </w:style>
  <w:style w:type="paragraph" w:styleId="Header">
    <w:name w:val="header"/>
    <w:basedOn w:val="Normal"/>
    <w:link w:val="HeaderChar"/>
    <w:uiPriority w:val="99"/>
    <w:unhideWhenUsed/>
    <w:rsid w:val="009F1D58"/>
    <w:pPr>
      <w:tabs>
        <w:tab w:val="center" w:pos="4513"/>
        <w:tab w:val="right" w:pos="9026"/>
      </w:tabs>
    </w:pPr>
  </w:style>
  <w:style w:type="character" w:customStyle="1" w:styleId="HeaderChar">
    <w:name w:val="Header Char"/>
    <w:basedOn w:val="DefaultParagraphFont"/>
    <w:link w:val="Header"/>
    <w:uiPriority w:val="99"/>
    <w:rsid w:val="009F1D58"/>
  </w:style>
  <w:style w:type="paragraph" w:styleId="Footer">
    <w:name w:val="footer"/>
    <w:basedOn w:val="Normal"/>
    <w:link w:val="FooterChar"/>
    <w:uiPriority w:val="99"/>
    <w:unhideWhenUsed/>
    <w:rsid w:val="009F1D58"/>
    <w:pPr>
      <w:tabs>
        <w:tab w:val="center" w:pos="4513"/>
        <w:tab w:val="right" w:pos="9026"/>
      </w:tabs>
    </w:pPr>
  </w:style>
  <w:style w:type="character" w:customStyle="1" w:styleId="FooterChar">
    <w:name w:val="Footer Char"/>
    <w:basedOn w:val="DefaultParagraphFont"/>
    <w:link w:val="Footer"/>
    <w:uiPriority w:val="99"/>
    <w:rsid w:val="009F1D58"/>
  </w:style>
  <w:style w:type="paragraph" w:styleId="ListParagraph">
    <w:name w:val="List Paragraph"/>
    <w:basedOn w:val="Normal"/>
    <w:uiPriority w:val="34"/>
    <w:qFormat/>
    <w:rsid w:val="009F1D58"/>
    <w:pPr>
      <w:ind w:left="720"/>
    </w:pPr>
  </w:style>
  <w:style w:type="paragraph" w:styleId="NormalWeb">
    <w:name w:val="Normal (Web)"/>
    <w:basedOn w:val="Normal"/>
    <w:uiPriority w:val="99"/>
    <w:unhideWhenUsed/>
    <w:rsid w:val="009F1D58"/>
    <w:pPr>
      <w:spacing w:after="60"/>
    </w:pPr>
  </w:style>
  <w:style w:type="character" w:styleId="Strong">
    <w:name w:val="Strong"/>
    <w:uiPriority w:val="22"/>
    <w:qFormat/>
    <w:rsid w:val="009F1D58"/>
    <w:rPr>
      <w:b/>
      <w:bCs/>
    </w:rPr>
  </w:style>
  <w:style w:type="paragraph" w:styleId="Caption">
    <w:name w:val="caption"/>
    <w:basedOn w:val="Normal"/>
    <w:next w:val="Normal"/>
    <w:uiPriority w:val="35"/>
    <w:unhideWhenUsed/>
    <w:qFormat/>
    <w:rsid w:val="00AC1E38"/>
    <w:pPr>
      <w:spacing w:after="200"/>
    </w:pPr>
    <w:rPr>
      <w:i/>
      <w:iCs/>
      <w:color w:val="44546A" w:themeColor="text2"/>
      <w:sz w:val="18"/>
      <w:szCs w:val="18"/>
    </w:rPr>
  </w:style>
  <w:style w:type="character" w:styleId="Hyperlink">
    <w:name w:val="Hyperlink"/>
    <w:uiPriority w:val="99"/>
    <w:unhideWhenUsed/>
    <w:rsid w:val="00887F24"/>
    <w:rPr>
      <w:color w:val="0000FF"/>
      <w:u w:val="single"/>
    </w:rPr>
  </w:style>
  <w:style w:type="paragraph" w:styleId="PlainText">
    <w:name w:val="Plain Text"/>
    <w:basedOn w:val="Normal"/>
    <w:link w:val="PlainTextChar"/>
    <w:uiPriority w:val="99"/>
    <w:unhideWhenUsed/>
    <w:rsid w:val="00670A6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670A62"/>
    <w:rPr>
      <w:rFonts w:ascii="Calibri" w:hAnsi="Calibri"/>
      <w:szCs w:val="21"/>
    </w:rPr>
  </w:style>
  <w:style w:type="table" w:styleId="GridTable4">
    <w:name w:val="Grid Table 4"/>
    <w:basedOn w:val="TableNormal"/>
    <w:uiPriority w:val="49"/>
    <w:rsid w:val="008C4C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8C4C2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8D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rsid w:val="00AA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4665">
      <w:bodyDiv w:val="1"/>
      <w:marLeft w:val="0"/>
      <w:marRight w:val="0"/>
      <w:marTop w:val="0"/>
      <w:marBottom w:val="0"/>
      <w:divBdr>
        <w:top w:val="none" w:sz="0" w:space="0" w:color="auto"/>
        <w:left w:val="none" w:sz="0" w:space="0" w:color="auto"/>
        <w:bottom w:val="none" w:sz="0" w:space="0" w:color="auto"/>
        <w:right w:val="none" w:sz="0" w:space="0" w:color="auto"/>
      </w:divBdr>
    </w:div>
    <w:div w:id="66195964">
      <w:bodyDiv w:val="1"/>
      <w:marLeft w:val="0"/>
      <w:marRight w:val="0"/>
      <w:marTop w:val="0"/>
      <w:marBottom w:val="0"/>
      <w:divBdr>
        <w:top w:val="none" w:sz="0" w:space="0" w:color="auto"/>
        <w:left w:val="none" w:sz="0" w:space="0" w:color="auto"/>
        <w:bottom w:val="none" w:sz="0" w:space="0" w:color="auto"/>
        <w:right w:val="none" w:sz="0" w:space="0" w:color="auto"/>
      </w:divBdr>
    </w:div>
    <w:div w:id="88936873">
      <w:bodyDiv w:val="1"/>
      <w:marLeft w:val="0"/>
      <w:marRight w:val="0"/>
      <w:marTop w:val="0"/>
      <w:marBottom w:val="0"/>
      <w:divBdr>
        <w:top w:val="none" w:sz="0" w:space="0" w:color="auto"/>
        <w:left w:val="none" w:sz="0" w:space="0" w:color="auto"/>
        <w:bottom w:val="none" w:sz="0" w:space="0" w:color="auto"/>
        <w:right w:val="none" w:sz="0" w:space="0" w:color="auto"/>
      </w:divBdr>
    </w:div>
    <w:div w:id="103162117">
      <w:bodyDiv w:val="1"/>
      <w:marLeft w:val="0"/>
      <w:marRight w:val="0"/>
      <w:marTop w:val="0"/>
      <w:marBottom w:val="0"/>
      <w:divBdr>
        <w:top w:val="none" w:sz="0" w:space="0" w:color="auto"/>
        <w:left w:val="none" w:sz="0" w:space="0" w:color="auto"/>
        <w:bottom w:val="none" w:sz="0" w:space="0" w:color="auto"/>
        <w:right w:val="none" w:sz="0" w:space="0" w:color="auto"/>
      </w:divBdr>
    </w:div>
    <w:div w:id="126431515">
      <w:bodyDiv w:val="1"/>
      <w:marLeft w:val="0"/>
      <w:marRight w:val="0"/>
      <w:marTop w:val="0"/>
      <w:marBottom w:val="0"/>
      <w:divBdr>
        <w:top w:val="none" w:sz="0" w:space="0" w:color="auto"/>
        <w:left w:val="none" w:sz="0" w:space="0" w:color="auto"/>
        <w:bottom w:val="none" w:sz="0" w:space="0" w:color="auto"/>
        <w:right w:val="none" w:sz="0" w:space="0" w:color="auto"/>
      </w:divBdr>
    </w:div>
    <w:div w:id="147287691">
      <w:bodyDiv w:val="1"/>
      <w:marLeft w:val="0"/>
      <w:marRight w:val="0"/>
      <w:marTop w:val="0"/>
      <w:marBottom w:val="0"/>
      <w:divBdr>
        <w:top w:val="none" w:sz="0" w:space="0" w:color="auto"/>
        <w:left w:val="none" w:sz="0" w:space="0" w:color="auto"/>
        <w:bottom w:val="none" w:sz="0" w:space="0" w:color="auto"/>
        <w:right w:val="none" w:sz="0" w:space="0" w:color="auto"/>
      </w:divBdr>
    </w:div>
    <w:div w:id="237134399">
      <w:bodyDiv w:val="1"/>
      <w:marLeft w:val="0"/>
      <w:marRight w:val="0"/>
      <w:marTop w:val="0"/>
      <w:marBottom w:val="0"/>
      <w:divBdr>
        <w:top w:val="none" w:sz="0" w:space="0" w:color="auto"/>
        <w:left w:val="none" w:sz="0" w:space="0" w:color="auto"/>
        <w:bottom w:val="none" w:sz="0" w:space="0" w:color="auto"/>
        <w:right w:val="none" w:sz="0" w:space="0" w:color="auto"/>
      </w:divBdr>
    </w:div>
    <w:div w:id="259605583">
      <w:bodyDiv w:val="1"/>
      <w:marLeft w:val="0"/>
      <w:marRight w:val="0"/>
      <w:marTop w:val="0"/>
      <w:marBottom w:val="0"/>
      <w:divBdr>
        <w:top w:val="none" w:sz="0" w:space="0" w:color="auto"/>
        <w:left w:val="none" w:sz="0" w:space="0" w:color="auto"/>
        <w:bottom w:val="none" w:sz="0" w:space="0" w:color="auto"/>
        <w:right w:val="none" w:sz="0" w:space="0" w:color="auto"/>
      </w:divBdr>
    </w:div>
    <w:div w:id="329064964">
      <w:bodyDiv w:val="1"/>
      <w:marLeft w:val="0"/>
      <w:marRight w:val="0"/>
      <w:marTop w:val="0"/>
      <w:marBottom w:val="0"/>
      <w:divBdr>
        <w:top w:val="none" w:sz="0" w:space="0" w:color="auto"/>
        <w:left w:val="none" w:sz="0" w:space="0" w:color="auto"/>
        <w:bottom w:val="none" w:sz="0" w:space="0" w:color="auto"/>
        <w:right w:val="none" w:sz="0" w:space="0" w:color="auto"/>
      </w:divBdr>
    </w:div>
    <w:div w:id="330374764">
      <w:bodyDiv w:val="1"/>
      <w:marLeft w:val="0"/>
      <w:marRight w:val="0"/>
      <w:marTop w:val="0"/>
      <w:marBottom w:val="0"/>
      <w:divBdr>
        <w:top w:val="none" w:sz="0" w:space="0" w:color="auto"/>
        <w:left w:val="none" w:sz="0" w:space="0" w:color="auto"/>
        <w:bottom w:val="none" w:sz="0" w:space="0" w:color="auto"/>
        <w:right w:val="none" w:sz="0" w:space="0" w:color="auto"/>
      </w:divBdr>
    </w:div>
    <w:div w:id="344942758">
      <w:bodyDiv w:val="1"/>
      <w:marLeft w:val="0"/>
      <w:marRight w:val="0"/>
      <w:marTop w:val="0"/>
      <w:marBottom w:val="0"/>
      <w:divBdr>
        <w:top w:val="none" w:sz="0" w:space="0" w:color="auto"/>
        <w:left w:val="none" w:sz="0" w:space="0" w:color="auto"/>
        <w:bottom w:val="none" w:sz="0" w:space="0" w:color="auto"/>
        <w:right w:val="none" w:sz="0" w:space="0" w:color="auto"/>
      </w:divBdr>
    </w:div>
    <w:div w:id="391081570">
      <w:bodyDiv w:val="1"/>
      <w:marLeft w:val="0"/>
      <w:marRight w:val="0"/>
      <w:marTop w:val="0"/>
      <w:marBottom w:val="0"/>
      <w:divBdr>
        <w:top w:val="none" w:sz="0" w:space="0" w:color="auto"/>
        <w:left w:val="none" w:sz="0" w:space="0" w:color="auto"/>
        <w:bottom w:val="none" w:sz="0" w:space="0" w:color="auto"/>
        <w:right w:val="none" w:sz="0" w:space="0" w:color="auto"/>
      </w:divBdr>
    </w:div>
    <w:div w:id="433328575">
      <w:bodyDiv w:val="1"/>
      <w:marLeft w:val="0"/>
      <w:marRight w:val="0"/>
      <w:marTop w:val="0"/>
      <w:marBottom w:val="0"/>
      <w:divBdr>
        <w:top w:val="none" w:sz="0" w:space="0" w:color="auto"/>
        <w:left w:val="none" w:sz="0" w:space="0" w:color="auto"/>
        <w:bottom w:val="none" w:sz="0" w:space="0" w:color="auto"/>
        <w:right w:val="none" w:sz="0" w:space="0" w:color="auto"/>
      </w:divBdr>
    </w:div>
    <w:div w:id="441071920">
      <w:bodyDiv w:val="1"/>
      <w:marLeft w:val="0"/>
      <w:marRight w:val="0"/>
      <w:marTop w:val="0"/>
      <w:marBottom w:val="0"/>
      <w:divBdr>
        <w:top w:val="none" w:sz="0" w:space="0" w:color="auto"/>
        <w:left w:val="none" w:sz="0" w:space="0" w:color="auto"/>
        <w:bottom w:val="none" w:sz="0" w:space="0" w:color="auto"/>
        <w:right w:val="none" w:sz="0" w:space="0" w:color="auto"/>
      </w:divBdr>
    </w:div>
    <w:div w:id="473370797">
      <w:bodyDiv w:val="1"/>
      <w:marLeft w:val="0"/>
      <w:marRight w:val="0"/>
      <w:marTop w:val="0"/>
      <w:marBottom w:val="0"/>
      <w:divBdr>
        <w:top w:val="none" w:sz="0" w:space="0" w:color="auto"/>
        <w:left w:val="none" w:sz="0" w:space="0" w:color="auto"/>
        <w:bottom w:val="none" w:sz="0" w:space="0" w:color="auto"/>
        <w:right w:val="none" w:sz="0" w:space="0" w:color="auto"/>
      </w:divBdr>
    </w:div>
    <w:div w:id="503865980">
      <w:bodyDiv w:val="1"/>
      <w:marLeft w:val="0"/>
      <w:marRight w:val="0"/>
      <w:marTop w:val="0"/>
      <w:marBottom w:val="0"/>
      <w:divBdr>
        <w:top w:val="none" w:sz="0" w:space="0" w:color="auto"/>
        <w:left w:val="none" w:sz="0" w:space="0" w:color="auto"/>
        <w:bottom w:val="none" w:sz="0" w:space="0" w:color="auto"/>
        <w:right w:val="none" w:sz="0" w:space="0" w:color="auto"/>
      </w:divBdr>
    </w:div>
    <w:div w:id="548036626">
      <w:bodyDiv w:val="1"/>
      <w:marLeft w:val="0"/>
      <w:marRight w:val="0"/>
      <w:marTop w:val="0"/>
      <w:marBottom w:val="0"/>
      <w:divBdr>
        <w:top w:val="none" w:sz="0" w:space="0" w:color="auto"/>
        <w:left w:val="none" w:sz="0" w:space="0" w:color="auto"/>
        <w:bottom w:val="none" w:sz="0" w:space="0" w:color="auto"/>
        <w:right w:val="none" w:sz="0" w:space="0" w:color="auto"/>
      </w:divBdr>
    </w:div>
    <w:div w:id="576789440">
      <w:bodyDiv w:val="1"/>
      <w:marLeft w:val="0"/>
      <w:marRight w:val="0"/>
      <w:marTop w:val="0"/>
      <w:marBottom w:val="0"/>
      <w:divBdr>
        <w:top w:val="none" w:sz="0" w:space="0" w:color="auto"/>
        <w:left w:val="none" w:sz="0" w:space="0" w:color="auto"/>
        <w:bottom w:val="none" w:sz="0" w:space="0" w:color="auto"/>
        <w:right w:val="none" w:sz="0" w:space="0" w:color="auto"/>
      </w:divBdr>
    </w:div>
    <w:div w:id="673841768">
      <w:bodyDiv w:val="1"/>
      <w:marLeft w:val="0"/>
      <w:marRight w:val="0"/>
      <w:marTop w:val="0"/>
      <w:marBottom w:val="0"/>
      <w:divBdr>
        <w:top w:val="none" w:sz="0" w:space="0" w:color="auto"/>
        <w:left w:val="none" w:sz="0" w:space="0" w:color="auto"/>
        <w:bottom w:val="none" w:sz="0" w:space="0" w:color="auto"/>
        <w:right w:val="none" w:sz="0" w:space="0" w:color="auto"/>
      </w:divBdr>
    </w:div>
    <w:div w:id="704256479">
      <w:bodyDiv w:val="1"/>
      <w:marLeft w:val="0"/>
      <w:marRight w:val="0"/>
      <w:marTop w:val="0"/>
      <w:marBottom w:val="0"/>
      <w:divBdr>
        <w:top w:val="none" w:sz="0" w:space="0" w:color="auto"/>
        <w:left w:val="none" w:sz="0" w:space="0" w:color="auto"/>
        <w:bottom w:val="none" w:sz="0" w:space="0" w:color="auto"/>
        <w:right w:val="none" w:sz="0" w:space="0" w:color="auto"/>
      </w:divBdr>
    </w:div>
    <w:div w:id="762994010">
      <w:bodyDiv w:val="1"/>
      <w:marLeft w:val="0"/>
      <w:marRight w:val="0"/>
      <w:marTop w:val="0"/>
      <w:marBottom w:val="0"/>
      <w:divBdr>
        <w:top w:val="none" w:sz="0" w:space="0" w:color="auto"/>
        <w:left w:val="none" w:sz="0" w:space="0" w:color="auto"/>
        <w:bottom w:val="none" w:sz="0" w:space="0" w:color="auto"/>
        <w:right w:val="none" w:sz="0" w:space="0" w:color="auto"/>
      </w:divBdr>
    </w:div>
    <w:div w:id="843011691">
      <w:bodyDiv w:val="1"/>
      <w:marLeft w:val="0"/>
      <w:marRight w:val="0"/>
      <w:marTop w:val="0"/>
      <w:marBottom w:val="0"/>
      <w:divBdr>
        <w:top w:val="none" w:sz="0" w:space="0" w:color="auto"/>
        <w:left w:val="none" w:sz="0" w:space="0" w:color="auto"/>
        <w:bottom w:val="none" w:sz="0" w:space="0" w:color="auto"/>
        <w:right w:val="none" w:sz="0" w:space="0" w:color="auto"/>
      </w:divBdr>
    </w:div>
    <w:div w:id="1022708113">
      <w:bodyDiv w:val="1"/>
      <w:marLeft w:val="0"/>
      <w:marRight w:val="0"/>
      <w:marTop w:val="0"/>
      <w:marBottom w:val="0"/>
      <w:divBdr>
        <w:top w:val="none" w:sz="0" w:space="0" w:color="auto"/>
        <w:left w:val="none" w:sz="0" w:space="0" w:color="auto"/>
        <w:bottom w:val="none" w:sz="0" w:space="0" w:color="auto"/>
        <w:right w:val="none" w:sz="0" w:space="0" w:color="auto"/>
      </w:divBdr>
    </w:div>
    <w:div w:id="1069645818">
      <w:bodyDiv w:val="1"/>
      <w:marLeft w:val="0"/>
      <w:marRight w:val="0"/>
      <w:marTop w:val="0"/>
      <w:marBottom w:val="0"/>
      <w:divBdr>
        <w:top w:val="none" w:sz="0" w:space="0" w:color="auto"/>
        <w:left w:val="none" w:sz="0" w:space="0" w:color="auto"/>
        <w:bottom w:val="none" w:sz="0" w:space="0" w:color="auto"/>
        <w:right w:val="none" w:sz="0" w:space="0" w:color="auto"/>
      </w:divBdr>
    </w:div>
    <w:div w:id="1078332720">
      <w:bodyDiv w:val="1"/>
      <w:marLeft w:val="0"/>
      <w:marRight w:val="0"/>
      <w:marTop w:val="0"/>
      <w:marBottom w:val="0"/>
      <w:divBdr>
        <w:top w:val="none" w:sz="0" w:space="0" w:color="auto"/>
        <w:left w:val="none" w:sz="0" w:space="0" w:color="auto"/>
        <w:bottom w:val="none" w:sz="0" w:space="0" w:color="auto"/>
        <w:right w:val="none" w:sz="0" w:space="0" w:color="auto"/>
      </w:divBdr>
    </w:div>
    <w:div w:id="1132332042">
      <w:bodyDiv w:val="1"/>
      <w:marLeft w:val="0"/>
      <w:marRight w:val="0"/>
      <w:marTop w:val="0"/>
      <w:marBottom w:val="0"/>
      <w:divBdr>
        <w:top w:val="none" w:sz="0" w:space="0" w:color="auto"/>
        <w:left w:val="none" w:sz="0" w:space="0" w:color="auto"/>
        <w:bottom w:val="none" w:sz="0" w:space="0" w:color="auto"/>
        <w:right w:val="none" w:sz="0" w:space="0" w:color="auto"/>
      </w:divBdr>
    </w:div>
    <w:div w:id="1152721732">
      <w:bodyDiv w:val="1"/>
      <w:marLeft w:val="0"/>
      <w:marRight w:val="0"/>
      <w:marTop w:val="0"/>
      <w:marBottom w:val="0"/>
      <w:divBdr>
        <w:top w:val="none" w:sz="0" w:space="0" w:color="auto"/>
        <w:left w:val="none" w:sz="0" w:space="0" w:color="auto"/>
        <w:bottom w:val="none" w:sz="0" w:space="0" w:color="auto"/>
        <w:right w:val="none" w:sz="0" w:space="0" w:color="auto"/>
      </w:divBdr>
    </w:div>
    <w:div w:id="1155759674">
      <w:bodyDiv w:val="1"/>
      <w:marLeft w:val="0"/>
      <w:marRight w:val="0"/>
      <w:marTop w:val="0"/>
      <w:marBottom w:val="0"/>
      <w:divBdr>
        <w:top w:val="none" w:sz="0" w:space="0" w:color="auto"/>
        <w:left w:val="none" w:sz="0" w:space="0" w:color="auto"/>
        <w:bottom w:val="none" w:sz="0" w:space="0" w:color="auto"/>
        <w:right w:val="none" w:sz="0" w:space="0" w:color="auto"/>
      </w:divBdr>
    </w:div>
    <w:div w:id="1163082988">
      <w:bodyDiv w:val="1"/>
      <w:marLeft w:val="0"/>
      <w:marRight w:val="0"/>
      <w:marTop w:val="0"/>
      <w:marBottom w:val="0"/>
      <w:divBdr>
        <w:top w:val="none" w:sz="0" w:space="0" w:color="auto"/>
        <w:left w:val="none" w:sz="0" w:space="0" w:color="auto"/>
        <w:bottom w:val="none" w:sz="0" w:space="0" w:color="auto"/>
        <w:right w:val="none" w:sz="0" w:space="0" w:color="auto"/>
      </w:divBdr>
    </w:div>
    <w:div w:id="1198466195">
      <w:bodyDiv w:val="1"/>
      <w:marLeft w:val="0"/>
      <w:marRight w:val="0"/>
      <w:marTop w:val="0"/>
      <w:marBottom w:val="0"/>
      <w:divBdr>
        <w:top w:val="none" w:sz="0" w:space="0" w:color="auto"/>
        <w:left w:val="none" w:sz="0" w:space="0" w:color="auto"/>
        <w:bottom w:val="none" w:sz="0" w:space="0" w:color="auto"/>
        <w:right w:val="none" w:sz="0" w:space="0" w:color="auto"/>
      </w:divBdr>
    </w:div>
    <w:div w:id="1228564571">
      <w:bodyDiv w:val="1"/>
      <w:marLeft w:val="0"/>
      <w:marRight w:val="0"/>
      <w:marTop w:val="0"/>
      <w:marBottom w:val="0"/>
      <w:divBdr>
        <w:top w:val="none" w:sz="0" w:space="0" w:color="auto"/>
        <w:left w:val="none" w:sz="0" w:space="0" w:color="auto"/>
        <w:bottom w:val="none" w:sz="0" w:space="0" w:color="auto"/>
        <w:right w:val="none" w:sz="0" w:space="0" w:color="auto"/>
      </w:divBdr>
    </w:div>
    <w:div w:id="1272787592">
      <w:bodyDiv w:val="1"/>
      <w:marLeft w:val="0"/>
      <w:marRight w:val="0"/>
      <w:marTop w:val="0"/>
      <w:marBottom w:val="0"/>
      <w:divBdr>
        <w:top w:val="none" w:sz="0" w:space="0" w:color="auto"/>
        <w:left w:val="none" w:sz="0" w:space="0" w:color="auto"/>
        <w:bottom w:val="none" w:sz="0" w:space="0" w:color="auto"/>
        <w:right w:val="none" w:sz="0" w:space="0" w:color="auto"/>
      </w:divBdr>
    </w:div>
    <w:div w:id="1412238110">
      <w:bodyDiv w:val="1"/>
      <w:marLeft w:val="0"/>
      <w:marRight w:val="0"/>
      <w:marTop w:val="0"/>
      <w:marBottom w:val="0"/>
      <w:divBdr>
        <w:top w:val="none" w:sz="0" w:space="0" w:color="auto"/>
        <w:left w:val="none" w:sz="0" w:space="0" w:color="auto"/>
        <w:bottom w:val="none" w:sz="0" w:space="0" w:color="auto"/>
        <w:right w:val="none" w:sz="0" w:space="0" w:color="auto"/>
      </w:divBdr>
    </w:div>
    <w:div w:id="1491284949">
      <w:bodyDiv w:val="1"/>
      <w:marLeft w:val="0"/>
      <w:marRight w:val="0"/>
      <w:marTop w:val="0"/>
      <w:marBottom w:val="0"/>
      <w:divBdr>
        <w:top w:val="none" w:sz="0" w:space="0" w:color="auto"/>
        <w:left w:val="none" w:sz="0" w:space="0" w:color="auto"/>
        <w:bottom w:val="none" w:sz="0" w:space="0" w:color="auto"/>
        <w:right w:val="none" w:sz="0" w:space="0" w:color="auto"/>
      </w:divBdr>
    </w:div>
    <w:div w:id="1537431603">
      <w:bodyDiv w:val="1"/>
      <w:marLeft w:val="0"/>
      <w:marRight w:val="0"/>
      <w:marTop w:val="0"/>
      <w:marBottom w:val="0"/>
      <w:divBdr>
        <w:top w:val="none" w:sz="0" w:space="0" w:color="auto"/>
        <w:left w:val="none" w:sz="0" w:space="0" w:color="auto"/>
        <w:bottom w:val="none" w:sz="0" w:space="0" w:color="auto"/>
        <w:right w:val="none" w:sz="0" w:space="0" w:color="auto"/>
      </w:divBdr>
    </w:div>
    <w:div w:id="1728144268">
      <w:bodyDiv w:val="1"/>
      <w:marLeft w:val="0"/>
      <w:marRight w:val="0"/>
      <w:marTop w:val="0"/>
      <w:marBottom w:val="0"/>
      <w:divBdr>
        <w:top w:val="none" w:sz="0" w:space="0" w:color="auto"/>
        <w:left w:val="none" w:sz="0" w:space="0" w:color="auto"/>
        <w:bottom w:val="none" w:sz="0" w:space="0" w:color="auto"/>
        <w:right w:val="none" w:sz="0" w:space="0" w:color="auto"/>
      </w:divBdr>
    </w:div>
    <w:div w:id="1770655439">
      <w:bodyDiv w:val="1"/>
      <w:marLeft w:val="0"/>
      <w:marRight w:val="0"/>
      <w:marTop w:val="0"/>
      <w:marBottom w:val="0"/>
      <w:divBdr>
        <w:top w:val="none" w:sz="0" w:space="0" w:color="auto"/>
        <w:left w:val="none" w:sz="0" w:space="0" w:color="auto"/>
        <w:bottom w:val="none" w:sz="0" w:space="0" w:color="auto"/>
        <w:right w:val="none" w:sz="0" w:space="0" w:color="auto"/>
      </w:divBdr>
    </w:div>
    <w:div w:id="1812601647">
      <w:bodyDiv w:val="1"/>
      <w:marLeft w:val="0"/>
      <w:marRight w:val="0"/>
      <w:marTop w:val="0"/>
      <w:marBottom w:val="0"/>
      <w:divBdr>
        <w:top w:val="none" w:sz="0" w:space="0" w:color="auto"/>
        <w:left w:val="none" w:sz="0" w:space="0" w:color="auto"/>
        <w:bottom w:val="none" w:sz="0" w:space="0" w:color="auto"/>
        <w:right w:val="none" w:sz="0" w:space="0" w:color="auto"/>
      </w:divBdr>
    </w:div>
    <w:div w:id="1874730951">
      <w:bodyDiv w:val="1"/>
      <w:marLeft w:val="0"/>
      <w:marRight w:val="0"/>
      <w:marTop w:val="0"/>
      <w:marBottom w:val="0"/>
      <w:divBdr>
        <w:top w:val="none" w:sz="0" w:space="0" w:color="auto"/>
        <w:left w:val="none" w:sz="0" w:space="0" w:color="auto"/>
        <w:bottom w:val="none" w:sz="0" w:space="0" w:color="auto"/>
        <w:right w:val="none" w:sz="0" w:space="0" w:color="auto"/>
      </w:divBdr>
    </w:div>
    <w:div w:id="1948848949">
      <w:bodyDiv w:val="1"/>
      <w:marLeft w:val="0"/>
      <w:marRight w:val="0"/>
      <w:marTop w:val="0"/>
      <w:marBottom w:val="0"/>
      <w:divBdr>
        <w:top w:val="none" w:sz="0" w:space="0" w:color="auto"/>
        <w:left w:val="none" w:sz="0" w:space="0" w:color="auto"/>
        <w:bottom w:val="none" w:sz="0" w:space="0" w:color="auto"/>
        <w:right w:val="none" w:sz="0" w:space="0" w:color="auto"/>
      </w:divBdr>
    </w:div>
    <w:div w:id="1952082903">
      <w:bodyDiv w:val="1"/>
      <w:marLeft w:val="0"/>
      <w:marRight w:val="0"/>
      <w:marTop w:val="0"/>
      <w:marBottom w:val="0"/>
      <w:divBdr>
        <w:top w:val="none" w:sz="0" w:space="0" w:color="auto"/>
        <w:left w:val="none" w:sz="0" w:space="0" w:color="auto"/>
        <w:bottom w:val="none" w:sz="0" w:space="0" w:color="auto"/>
        <w:right w:val="none" w:sz="0" w:space="0" w:color="auto"/>
      </w:divBdr>
    </w:div>
    <w:div w:id="1953241704">
      <w:bodyDiv w:val="1"/>
      <w:marLeft w:val="0"/>
      <w:marRight w:val="0"/>
      <w:marTop w:val="0"/>
      <w:marBottom w:val="0"/>
      <w:divBdr>
        <w:top w:val="none" w:sz="0" w:space="0" w:color="auto"/>
        <w:left w:val="none" w:sz="0" w:space="0" w:color="auto"/>
        <w:bottom w:val="none" w:sz="0" w:space="0" w:color="auto"/>
        <w:right w:val="none" w:sz="0" w:space="0" w:color="auto"/>
      </w:divBdr>
    </w:div>
    <w:div w:id="1964189672">
      <w:bodyDiv w:val="1"/>
      <w:marLeft w:val="0"/>
      <w:marRight w:val="0"/>
      <w:marTop w:val="0"/>
      <w:marBottom w:val="0"/>
      <w:divBdr>
        <w:top w:val="none" w:sz="0" w:space="0" w:color="auto"/>
        <w:left w:val="none" w:sz="0" w:space="0" w:color="auto"/>
        <w:bottom w:val="none" w:sz="0" w:space="0" w:color="auto"/>
        <w:right w:val="none" w:sz="0" w:space="0" w:color="auto"/>
      </w:divBdr>
    </w:div>
    <w:div w:id="1972006667">
      <w:bodyDiv w:val="1"/>
      <w:marLeft w:val="0"/>
      <w:marRight w:val="0"/>
      <w:marTop w:val="0"/>
      <w:marBottom w:val="0"/>
      <w:divBdr>
        <w:top w:val="none" w:sz="0" w:space="0" w:color="auto"/>
        <w:left w:val="none" w:sz="0" w:space="0" w:color="auto"/>
        <w:bottom w:val="none" w:sz="0" w:space="0" w:color="auto"/>
        <w:right w:val="none" w:sz="0" w:space="0" w:color="auto"/>
      </w:divBdr>
    </w:div>
    <w:div w:id="1983801104">
      <w:bodyDiv w:val="1"/>
      <w:marLeft w:val="0"/>
      <w:marRight w:val="0"/>
      <w:marTop w:val="0"/>
      <w:marBottom w:val="0"/>
      <w:divBdr>
        <w:top w:val="none" w:sz="0" w:space="0" w:color="auto"/>
        <w:left w:val="none" w:sz="0" w:space="0" w:color="auto"/>
        <w:bottom w:val="none" w:sz="0" w:space="0" w:color="auto"/>
        <w:right w:val="none" w:sz="0" w:space="0" w:color="auto"/>
      </w:divBdr>
    </w:div>
    <w:div w:id="2001880462">
      <w:bodyDiv w:val="1"/>
      <w:marLeft w:val="0"/>
      <w:marRight w:val="0"/>
      <w:marTop w:val="0"/>
      <w:marBottom w:val="0"/>
      <w:divBdr>
        <w:top w:val="none" w:sz="0" w:space="0" w:color="auto"/>
        <w:left w:val="none" w:sz="0" w:space="0" w:color="auto"/>
        <w:bottom w:val="none" w:sz="0" w:space="0" w:color="auto"/>
        <w:right w:val="none" w:sz="0" w:space="0" w:color="auto"/>
      </w:divBdr>
    </w:div>
    <w:div w:id="2053381772">
      <w:bodyDiv w:val="1"/>
      <w:marLeft w:val="0"/>
      <w:marRight w:val="0"/>
      <w:marTop w:val="0"/>
      <w:marBottom w:val="0"/>
      <w:divBdr>
        <w:top w:val="none" w:sz="0" w:space="0" w:color="auto"/>
        <w:left w:val="none" w:sz="0" w:space="0" w:color="auto"/>
        <w:bottom w:val="none" w:sz="0" w:space="0" w:color="auto"/>
        <w:right w:val="none" w:sz="0" w:space="0" w:color="auto"/>
      </w:divBdr>
    </w:div>
    <w:div w:id="2089644336">
      <w:bodyDiv w:val="1"/>
      <w:marLeft w:val="0"/>
      <w:marRight w:val="0"/>
      <w:marTop w:val="0"/>
      <w:marBottom w:val="0"/>
      <w:divBdr>
        <w:top w:val="none" w:sz="0" w:space="0" w:color="auto"/>
        <w:left w:val="none" w:sz="0" w:space="0" w:color="auto"/>
        <w:bottom w:val="none" w:sz="0" w:space="0" w:color="auto"/>
        <w:right w:val="none" w:sz="0" w:space="0" w:color="auto"/>
      </w:divBdr>
    </w:div>
    <w:div w:id="2089765741">
      <w:bodyDiv w:val="1"/>
      <w:marLeft w:val="0"/>
      <w:marRight w:val="0"/>
      <w:marTop w:val="0"/>
      <w:marBottom w:val="0"/>
      <w:divBdr>
        <w:top w:val="none" w:sz="0" w:space="0" w:color="auto"/>
        <w:left w:val="none" w:sz="0" w:space="0" w:color="auto"/>
        <w:bottom w:val="none" w:sz="0" w:space="0" w:color="auto"/>
        <w:right w:val="none" w:sz="0" w:space="0" w:color="auto"/>
      </w:divBdr>
    </w:div>
    <w:div w:id="2091541689">
      <w:bodyDiv w:val="1"/>
      <w:marLeft w:val="0"/>
      <w:marRight w:val="0"/>
      <w:marTop w:val="0"/>
      <w:marBottom w:val="0"/>
      <w:divBdr>
        <w:top w:val="none" w:sz="0" w:space="0" w:color="auto"/>
        <w:left w:val="none" w:sz="0" w:space="0" w:color="auto"/>
        <w:bottom w:val="none" w:sz="0" w:space="0" w:color="auto"/>
        <w:right w:val="none" w:sz="0" w:space="0" w:color="auto"/>
      </w:divBdr>
    </w:div>
    <w:div w:id="2108504120">
      <w:bodyDiv w:val="1"/>
      <w:marLeft w:val="0"/>
      <w:marRight w:val="0"/>
      <w:marTop w:val="0"/>
      <w:marBottom w:val="0"/>
      <w:divBdr>
        <w:top w:val="none" w:sz="0" w:space="0" w:color="auto"/>
        <w:left w:val="none" w:sz="0" w:space="0" w:color="auto"/>
        <w:bottom w:val="none" w:sz="0" w:space="0" w:color="auto"/>
        <w:right w:val="none" w:sz="0" w:space="0" w:color="auto"/>
      </w:divBdr>
    </w:div>
    <w:div w:id="213335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0872D-52A3-457A-A590-D4CEE2D9A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1034</Words>
  <Characters>5895</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MINUTES OF THE PARISH COUNCIL ADVISORY VIRTUAL MEETING HELD WEDNESDAY 12TH JANUA</vt:lpstr>
      <vt:lpstr>    PRESENT: </vt:lpstr>
      <vt:lpstr>    01/2022.  No 1 APOLOGIES.</vt:lpstr>
      <vt:lpstr>    01/2022.  No 2 DECLARATIONS OF INTEREST.</vt:lpstr>
      <vt:lpstr>    01/2022.  No. 3. To NOTE Report from Ward Councillor.</vt:lpstr>
      <vt:lpstr>    01/2022. No. 4. PLANNING</vt:lpstr>
      <vt:lpstr>    01/2022 4a Planning applications</vt:lpstr>
      <vt:lpstr>        01/2022 4ai) P21/07642/PND H M Prison Leyhill Tortworth Road Tortworth South Glo</vt:lpstr>
      <vt:lpstr>        01/2022 4aii) P21/08124/F: Talbot End House Talbots End Cromhall South Glouceste</vt:lpstr>
      <vt:lpstr>        P21/08125/LB: Talbot End House Talbots End Cromhall South Gloucestershire GL12 8</vt:lpstr>
      <vt:lpstr>        01/2022 4aiii) P21/07763/F Talebrocke Talbots End Cromhall South Gloucestershire</vt:lpstr>
      <vt:lpstr>        01/2022 4aiv P21/07878/TRE, P21/07876/TRE &amp; P21/08166/TRE South Face Cowship Lan</vt:lpstr>
      <vt:lpstr>    01/2022 4b Planning decisions to note. </vt:lpstr>
      <vt:lpstr>        01/2022 4bi P21/07505/CLP Homeleaze, Cowship Lane Cromhall South Gloucestershire</vt:lpstr>
      <vt:lpstr>        01/2022 4bii P21/06691/PNGR Barns To Rear Of South Face Cowship Lane Cromhall So</vt:lpstr>
      <vt:lpstr>    01/2022 4c Planning enforcement and other matters.</vt:lpstr>
      <vt:lpstr>    01/2022 No. 5 ITEMS FOR ACTION</vt:lpstr>
      <vt:lpstr>        01/2022 5a To agree draft Safeguarding Children and Young People and Vulnerable </vt:lpstr>
      <vt:lpstr>        Approved content of policies which will be adopted at the next formal meeting.</vt:lpstr>
      <vt:lpstr>        01/2022 5b. To review matters affecting Bibstone Village Green including steps, </vt:lpstr>
      <vt:lpstr>        Instructed the clerk to take legal advice.  Noted this may incur costs.</vt:lpstr>
      <vt:lpstr>        01/2022 5c. To receive any verbal report from councillors on current parish issu</vt:lpstr>
      <vt:lpstr>    01/2022.  No6  ITEMS TO NOTE</vt:lpstr>
      <vt:lpstr>        01/2022 6a To note the successfully award of £1500.00 from the Members Fund and </vt:lpstr>
      <vt:lpstr>    01/2022 7.  REPORTS</vt:lpstr>
      <vt:lpstr>        01/2022 7a To receive and note report from the Clerk. </vt:lpstr>
      <vt:lpstr>        01/2022 7b.  To receive playground report.</vt:lpstr>
      <vt:lpstr>        01/2022 7c. To note financial reports</vt:lpstr>
      <vt:lpstr>        01/2022 7ci. To note payments for January 2022 made under delegated powers.</vt:lpstr>
      <vt:lpstr>        01/2022 7cii. To note bank reconciliation to end December 2021.</vt:lpstr>
      <vt:lpstr>    01/2022.  No 8 FUTURE AGENDA ITEMS</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Dunning</dc:creator>
  <cp:keywords/>
  <dc:description/>
  <cp:lastModifiedBy>Daphne Dunning</cp:lastModifiedBy>
  <cp:revision>5</cp:revision>
  <cp:lastPrinted>2022-02-08T11:21:00Z</cp:lastPrinted>
  <dcterms:created xsi:type="dcterms:W3CDTF">2022-02-08T11:20:00Z</dcterms:created>
  <dcterms:modified xsi:type="dcterms:W3CDTF">2022-02-08T11:21:00Z</dcterms:modified>
</cp:coreProperties>
</file>